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C7EF" w14:textId="77777777" w:rsidR="0090231F" w:rsidRDefault="00000000">
      <w:pPr>
        <w:pStyle w:val="BodyText"/>
        <w:ind w:left="3235" w:firstLine="0"/>
        <w:rPr>
          <w:rFonts w:ascii="Times New Roman"/>
          <w:sz w:val="20"/>
        </w:rPr>
      </w:pPr>
      <w:r>
        <w:rPr>
          <w:rFonts w:ascii="Times New Roman"/>
          <w:noProof/>
          <w:sz w:val="20"/>
        </w:rPr>
        <w:drawing>
          <wp:inline distT="0" distB="0" distL="0" distR="0" wp14:anchorId="1FBC45B6" wp14:editId="5FAE669B">
            <wp:extent cx="1940924" cy="482250"/>
            <wp:effectExtent l="0" t="0" r="0" b="0"/>
            <wp:docPr id="1" name="Image 1" descr="LSU Health New Orleans Faculty Sen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SU Health New Orleans Faculty Senate logo"/>
                    <pic:cNvPicPr/>
                  </pic:nvPicPr>
                  <pic:blipFill>
                    <a:blip r:embed="rId7" cstate="print"/>
                    <a:stretch>
                      <a:fillRect/>
                    </a:stretch>
                  </pic:blipFill>
                  <pic:spPr>
                    <a:xfrm>
                      <a:off x="0" y="0"/>
                      <a:ext cx="1940924" cy="482250"/>
                    </a:xfrm>
                    <a:prstGeom prst="rect">
                      <a:avLst/>
                    </a:prstGeom>
                  </pic:spPr>
                </pic:pic>
              </a:graphicData>
            </a:graphic>
          </wp:inline>
        </w:drawing>
      </w:r>
    </w:p>
    <w:p w14:paraId="5C76D2D2" w14:textId="77777777" w:rsidR="0090231F" w:rsidRDefault="00000000">
      <w:pPr>
        <w:pStyle w:val="BodyText"/>
        <w:spacing w:before="6"/>
        <w:ind w:left="0" w:firstLine="0"/>
        <w:rPr>
          <w:rFonts w:ascii="Times New Roman"/>
          <w:sz w:val="11"/>
        </w:rPr>
      </w:pPr>
      <w:r>
        <w:rPr>
          <w:rFonts w:ascii="Times New Roman"/>
          <w:noProof/>
          <w:sz w:val="11"/>
        </w:rPr>
        <w:drawing>
          <wp:anchor distT="0" distB="0" distL="0" distR="0" simplePos="0" relativeHeight="487587840" behindDoc="1" locked="0" layoutInCell="1" allowOverlap="1" wp14:anchorId="4CC1169F" wp14:editId="07B6316E">
            <wp:simplePos x="0" y="0"/>
            <wp:positionH relativeFrom="page">
              <wp:posOffset>3021333</wp:posOffset>
            </wp:positionH>
            <wp:positionV relativeFrom="paragraph">
              <wp:posOffset>99933</wp:posOffset>
            </wp:positionV>
            <wp:extent cx="1830881" cy="174021"/>
            <wp:effectExtent l="0" t="0" r="0" b="0"/>
            <wp:wrapTopAndBottom/>
            <wp:docPr id="2" name="Image 2" descr="LSU Health New Orleans Faculty Sen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SU Health New Orleans Faculty Senate logo"/>
                    <pic:cNvPicPr/>
                  </pic:nvPicPr>
                  <pic:blipFill>
                    <a:blip r:embed="rId8" cstate="print"/>
                    <a:stretch>
                      <a:fillRect/>
                    </a:stretch>
                  </pic:blipFill>
                  <pic:spPr>
                    <a:xfrm>
                      <a:off x="0" y="0"/>
                      <a:ext cx="1830881" cy="174021"/>
                    </a:xfrm>
                    <a:prstGeom prst="rect">
                      <a:avLst/>
                    </a:prstGeom>
                  </pic:spPr>
                </pic:pic>
              </a:graphicData>
            </a:graphic>
          </wp:anchor>
        </w:drawing>
      </w:r>
    </w:p>
    <w:p w14:paraId="785B7B85" w14:textId="77777777" w:rsidR="00430EDF" w:rsidRDefault="00430EDF" w:rsidP="00E15A0F">
      <w:pPr>
        <w:jc w:val="center"/>
        <w:rPr>
          <w:b/>
          <w:bCs/>
        </w:rPr>
      </w:pPr>
    </w:p>
    <w:p w14:paraId="0CCE0194" w14:textId="26588ED6" w:rsidR="00E15A0F" w:rsidRPr="00413604" w:rsidRDefault="00E15A0F" w:rsidP="00E15A0F">
      <w:pPr>
        <w:jc w:val="center"/>
        <w:rPr>
          <w:rFonts w:asciiTheme="minorHAnsi" w:hAnsiTheme="minorHAnsi" w:cstheme="minorHAnsi"/>
          <w:b/>
          <w:bCs/>
          <w:sz w:val="24"/>
          <w:szCs w:val="24"/>
        </w:rPr>
      </w:pPr>
      <w:r w:rsidRPr="00413604">
        <w:rPr>
          <w:rFonts w:asciiTheme="minorHAnsi" w:hAnsiTheme="minorHAnsi" w:cstheme="minorHAnsi"/>
          <w:b/>
          <w:bCs/>
          <w:sz w:val="24"/>
          <w:szCs w:val="24"/>
        </w:rPr>
        <w:t>Meeting Minutes</w:t>
      </w:r>
    </w:p>
    <w:p w14:paraId="7EE4F495" w14:textId="114EED5E" w:rsidR="00430EDF" w:rsidRPr="00413604" w:rsidRDefault="00E15A0F" w:rsidP="00E15A0F">
      <w:pPr>
        <w:jc w:val="center"/>
        <w:rPr>
          <w:rFonts w:asciiTheme="minorHAnsi" w:hAnsiTheme="minorHAnsi" w:cstheme="minorHAnsi"/>
          <w:b/>
          <w:bCs/>
          <w:spacing w:val="-7"/>
          <w:sz w:val="24"/>
          <w:szCs w:val="24"/>
        </w:rPr>
      </w:pPr>
      <w:r w:rsidRPr="00413604">
        <w:rPr>
          <w:rFonts w:asciiTheme="minorHAnsi" w:hAnsiTheme="minorHAnsi" w:cstheme="minorHAnsi"/>
          <w:b/>
          <w:bCs/>
          <w:sz w:val="24"/>
          <w:szCs w:val="24"/>
        </w:rPr>
        <w:t>Tuesday</w:t>
      </w:r>
      <w:r w:rsidRPr="00413604">
        <w:rPr>
          <w:rFonts w:asciiTheme="minorHAnsi" w:hAnsiTheme="minorHAnsi" w:cstheme="minorHAnsi"/>
          <w:b/>
          <w:bCs/>
          <w:spacing w:val="-13"/>
          <w:sz w:val="24"/>
          <w:szCs w:val="24"/>
        </w:rPr>
        <w:t xml:space="preserve"> </w:t>
      </w:r>
      <w:r w:rsidR="00F16309">
        <w:rPr>
          <w:rFonts w:asciiTheme="minorHAnsi" w:hAnsiTheme="minorHAnsi" w:cstheme="minorHAnsi"/>
          <w:b/>
          <w:bCs/>
          <w:sz w:val="24"/>
          <w:szCs w:val="24"/>
        </w:rPr>
        <w:t>January 13</w:t>
      </w:r>
      <w:r w:rsidRPr="00413604">
        <w:rPr>
          <w:rFonts w:asciiTheme="minorHAnsi" w:hAnsiTheme="minorHAnsi" w:cstheme="minorHAnsi"/>
          <w:b/>
          <w:bCs/>
          <w:sz w:val="24"/>
          <w:szCs w:val="24"/>
        </w:rPr>
        <w:t>,</w:t>
      </w:r>
      <w:r w:rsidRPr="00413604">
        <w:rPr>
          <w:rFonts w:asciiTheme="minorHAnsi" w:hAnsiTheme="minorHAnsi" w:cstheme="minorHAnsi"/>
          <w:b/>
          <w:bCs/>
          <w:spacing w:val="-13"/>
          <w:sz w:val="24"/>
          <w:szCs w:val="24"/>
        </w:rPr>
        <w:t xml:space="preserve"> </w:t>
      </w:r>
      <w:r w:rsidRPr="00413604">
        <w:rPr>
          <w:rFonts w:asciiTheme="minorHAnsi" w:hAnsiTheme="minorHAnsi" w:cstheme="minorHAnsi"/>
          <w:b/>
          <w:bCs/>
          <w:sz w:val="24"/>
          <w:szCs w:val="24"/>
        </w:rPr>
        <w:t>202</w:t>
      </w:r>
      <w:r w:rsidR="00F16309">
        <w:rPr>
          <w:rFonts w:asciiTheme="minorHAnsi" w:hAnsiTheme="minorHAnsi" w:cstheme="minorHAnsi"/>
          <w:b/>
          <w:bCs/>
          <w:sz w:val="24"/>
          <w:szCs w:val="24"/>
        </w:rPr>
        <w:t>6</w:t>
      </w:r>
      <w:r w:rsidR="00430EDF" w:rsidRPr="00413604">
        <w:rPr>
          <w:rFonts w:asciiTheme="minorHAnsi" w:hAnsiTheme="minorHAnsi" w:cstheme="minorHAnsi"/>
          <w:b/>
          <w:bCs/>
          <w:sz w:val="24"/>
          <w:szCs w:val="24"/>
        </w:rPr>
        <w:t xml:space="preserve"> - </w:t>
      </w:r>
      <w:r w:rsidRPr="00413604">
        <w:rPr>
          <w:rFonts w:asciiTheme="minorHAnsi" w:hAnsiTheme="minorHAnsi" w:cstheme="minorHAnsi"/>
          <w:b/>
          <w:bCs/>
          <w:sz w:val="24"/>
          <w:szCs w:val="24"/>
        </w:rPr>
        <w:t>3:30pm-5:00pm,</w:t>
      </w:r>
      <w:r w:rsidRPr="00413604">
        <w:rPr>
          <w:rFonts w:asciiTheme="minorHAnsi" w:hAnsiTheme="minorHAnsi" w:cstheme="minorHAnsi"/>
          <w:b/>
          <w:bCs/>
          <w:spacing w:val="-7"/>
          <w:sz w:val="24"/>
          <w:szCs w:val="24"/>
        </w:rPr>
        <w:t xml:space="preserve"> </w:t>
      </w:r>
    </w:p>
    <w:p w14:paraId="2E02569A" w14:textId="1BCDBCB7" w:rsidR="00E15A0F" w:rsidRPr="00413604" w:rsidRDefault="004044F0" w:rsidP="00E15A0F">
      <w:pPr>
        <w:jc w:val="center"/>
        <w:rPr>
          <w:rFonts w:asciiTheme="minorHAnsi" w:hAnsiTheme="minorHAnsi" w:cstheme="minorHAnsi"/>
          <w:b/>
          <w:bCs/>
          <w:sz w:val="24"/>
          <w:szCs w:val="24"/>
        </w:rPr>
      </w:pPr>
      <w:r w:rsidRPr="00413604">
        <w:rPr>
          <w:rFonts w:asciiTheme="minorHAnsi" w:hAnsiTheme="minorHAnsi" w:cstheme="minorHAnsi"/>
          <w:b/>
          <w:sz w:val="24"/>
          <w:szCs w:val="24"/>
        </w:rPr>
        <w:t>CSRB 563</w:t>
      </w:r>
    </w:p>
    <w:p w14:paraId="74F288D3" w14:textId="77777777" w:rsidR="00430EDF" w:rsidRPr="00413604" w:rsidRDefault="00430EDF" w:rsidP="008F25ED">
      <w:pPr>
        <w:rPr>
          <w:rFonts w:asciiTheme="minorHAnsi" w:hAnsiTheme="minorHAnsi" w:cstheme="minorHAnsi"/>
          <w:b/>
          <w:sz w:val="24"/>
          <w:szCs w:val="24"/>
        </w:rPr>
      </w:pPr>
    </w:p>
    <w:p w14:paraId="5D08B11B" w14:textId="3E0407DA" w:rsidR="0090231F" w:rsidRPr="002F2643" w:rsidRDefault="00000000" w:rsidP="0095678D">
      <w:pPr>
        <w:rPr>
          <w:rFonts w:asciiTheme="minorHAnsi" w:hAnsiTheme="minorHAnsi" w:cstheme="minorHAnsi"/>
          <w:b/>
          <w:spacing w:val="-2"/>
          <w:sz w:val="24"/>
          <w:szCs w:val="24"/>
        </w:rPr>
      </w:pPr>
      <w:r w:rsidRPr="002F2643">
        <w:rPr>
          <w:rFonts w:asciiTheme="minorHAnsi" w:hAnsiTheme="minorHAnsi" w:cstheme="minorHAnsi"/>
          <w:b/>
          <w:sz w:val="24"/>
          <w:szCs w:val="24"/>
        </w:rPr>
        <w:t>Those</w:t>
      </w:r>
      <w:r w:rsidRPr="002F2643">
        <w:rPr>
          <w:rFonts w:asciiTheme="minorHAnsi" w:hAnsiTheme="minorHAnsi" w:cstheme="minorHAnsi"/>
          <w:b/>
          <w:spacing w:val="-1"/>
          <w:sz w:val="24"/>
          <w:szCs w:val="24"/>
        </w:rPr>
        <w:t xml:space="preserve"> </w:t>
      </w:r>
      <w:r w:rsidRPr="002F2643">
        <w:rPr>
          <w:rFonts w:asciiTheme="minorHAnsi" w:hAnsiTheme="minorHAnsi" w:cstheme="minorHAnsi"/>
          <w:b/>
          <w:sz w:val="24"/>
          <w:szCs w:val="24"/>
        </w:rPr>
        <w:t xml:space="preserve">present </w:t>
      </w:r>
      <w:r w:rsidRPr="002F2643">
        <w:rPr>
          <w:rFonts w:asciiTheme="minorHAnsi" w:hAnsiTheme="minorHAnsi" w:cstheme="minorHAnsi"/>
          <w:b/>
          <w:spacing w:val="-2"/>
          <w:sz w:val="24"/>
          <w:szCs w:val="24"/>
        </w:rPr>
        <w:t>included:</w:t>
      </w:r>
      <w:r w:rsidR="00826095" w:rsidRPr="002F2643">
        <w:rPr>
          <w:rFonts w:asciiTheme="minorHAnsi" w:hAnsiTheme="minorHAnsi" w:cstheme="minorHAnsi"/>
          <w:b/>
          <w:spacing w:val="-2"/>
          <w:sz w:val="24"/>
          <w:szCs w:val="24"/>
        </w:rPr>
        <w:t xml:space="preserve"> </w:t>
      </w:r>
      <w:r w:rsidR="00826095" w:rsidRPr="002F2643">
        <w:rPr>
          <w:rFonts w:asciiTheme="minorHAnsi" w:hAnsiTheme="minorHAnsi" w:cstheme="minorHAnsi"/>
          <w:bCs/>
          <w:i/>
          <w:iCs/>
          <w:spacing w:val="-2"/>
          <w:sz w:val="24"/>
          <w:szCs w:val="24"/>
        </w:rPr>
        <w:t>(</w:t>
      </w:r>
      <w:r w:rsidR="00D04031" w:rsidRPr="002F2643">
        <w:rPr>
          <w:rFonts w:asciiTheme="minorHAnsi" w:hAnsiTheme="minorHAnsi" w:cstheme="minorHAnsi"/>
          <w:bCs/>
          <w:i/>
          <w:iCs/>
          <w:spacing w:val="-2"/>
          <w:sz w:val="24"/>
          <w:szCs w:val="24"/>
        </w:rPr>
        <w:t>Proxies</w:t>
      </w:r>
      <w:r w:rsidR="00826095" w:rsidRPr="002F2643">
        <w:rPr>
          <w:rFonts w:asciiTheme="minorHAnsi" w:hAnsiTheme="minorHAnsi" w:cstheme="minorHAnsi"/>
          <w:bCs/>
          <w:i/>
          <w:iCs/>
          <w:spacing w:val="-2"/>
          <w:sz w:val="24"/>
          <w:szCs w:val="24"/>
        </w:rPr>
        <w:t>*)</w:t>
      </w:r>
    </w:p>
    <w:p w14:paraId="166C4E2C" w14:textId="6C4D130F" w:rsidR="00E15A0F" w:rsidRPr="002F2643" w:rsidRDefault="00000000" w:rsidP="0095678D">
      <w:pPr>
        <w:pStyle w:val="BodyText"/>
        <w:ind w:hanging="180"/>
        <w:rPr>
          <w:rFonts w:asciiTheme="minorHAnsi" w:hAnsiTheme="minorHAnsi" w:cstheme="minorHAnsi"/>
          <w:sz w:val="24"/>
          <w:szCs w:val="24"/>
        </w:rPr>
      </w:pPr>
      <w:r w:rsidRPr="002F2643">
        <w:rPr>
          <w:rFonts w:asciiTheme="minorHAnsi" w:hAnsiTheme="minorHAnsi" w:cstheme="minorHAnsi"/>
          <w:b/>
          <w:bCs/>
          <w:i/>
          <w:iCs/>
          <w:sz w:val="24"/>
          <w:szCs w:val="24"/>
        </w:rPr>
        <w:t>Allied</w:t>
      </w:r>
      <w:r w:rsidRPr="002F2643">
        <w:rPr>
          <w:rFonts w:asciiTheme="minorHAnsi" w:hAnsiTheme="minorHAnsi" w:cstheme="minorHAnsi"/>
          <w:b/>
          <w:bCs/>
          <w:i/>
          <w:iCs/>
          <w:spacing w:val="-1"/>
          <w:sz w:val="24"/>
          <w:szCs w:val="24"/>
        </w:rPr>
        <w:t xml:space="preserve"> </w:t>
      </w:r>
      <w:r w:rsidRPr="002F2643">
        <w:rPr>
          <w:rFonts w:asciiTheme="minorHAnsi" w:hAnsiTheme="minorHAnsi" w:cstheme="minorHAnsi"/>
          <w:b/>
          <w:bCs/>
          <w:i/>
          <w:iCs/>
          <w:sz w:val="24"/>
          <w:szCs w:val="24"/>
        </w:rPr>
        <w:t>Health</w:t>
      </w:r>
      <w:r w:rsidR="002F0977" w:rsidRPr="002F2643">
        <w:rPr>
          <w:rFonts w:asciiTheme="minorHAnsi" w:hAnsiTheme="minorHAnsi" w:cstheme="minorHAnsi"/>
          <w:b/>
          <w:bCs/>
          <w:i/>
          <w:iCs/>
          <w:sz w:val="24"/>
          <w:szCs w:val="24"/>
        </w:rPr>
        <w:t xml:space="preserve">:  </w:t>
      </w:r>
      <w:r w:rsidRPr="002F2643">
        <w:rPr>
          <w:rFonts w:asciiTheme="minorHAnsi" w:hAnsiTheme="minorHAnsi" w:cstheme="minorHAnsi"/>
          <w:sz w:val="24"/>
          <w:szCs w:val="24"/>
        </w:rPr>
        <w:t>Brandon</w:t>
      </w:r>
      <w:r w:rsidRPr="002F2643">
        <w:rPr>
          <w:rFonts w:asciiTheme="minorHAnsi" w:hAnsiTheme="minorHAnsi" w:cstheme="minorHAnsi"/>
          <w:spacing w:val="-1"/>
          <w:sz w:val="24"/>
          <w:szCs w:val="24"/>
        </w:rPr>
        <w:t xml:space="preserve"> </w:t>
      </w:r>
      <w:r w:rsidRPr="002F2643">
        <w:rPr>
          <w:rFonts w:asciiTheme="minorHAnsi" w:hAnsiTheme="minorHAnsi" w:cstheme="minorHAnsi"/>
          <w:sz w:val="24"/>
          <w:szCs w:val="24"/>
        </w:rPr>
        <w:t>Walker,</w:t>
      </w:r>
      <w:r w:rsidRPr="002F2643">
        <w:rPr>
          <w:rFonts w:asciiTheme="minorHAnsi" w:hAnsiTheme="minorHAnsi" w:cstheme="minorHAnsi"/>
          <w:spacing w:val="-5"/>
          <w:sz w:val="24"/>
          <w:szCs w:val="24"/>
        </w:rPr>
        <w:t xml:space="preserve"> </w:t>
      </w:r>
      <w:r w:rsidR="006B3EAF" w:rsidRPr="002F2643">
        <w:rPr>
          <w:rFonts w:asciiTheme="minorHAnsi" w:hAnsiTheme="minorHAnsi" w:cstheme="minorHAnsi"/>
          <w:sz w:val="24"/>
          <w:szCs w:val="24"/>
        </w:rPr>
        <w:t>Brittany Hall</w:t>
      </w:r>
      <w:r w:rsidR="001B6190" w:rsidRPr="002F2643">
        <w:rPr>
          <w:rFonts w:asciiTheme="minorHAnsi" w:hAnsiTheme="minorHAnsi" w:cstheme="minorHAnsi"/>
          <w:sz w:val="24"/>
          <w:szCs w:val="24"/>
        </w:rPr>
        <w:t>,</w:t>
      </w:r>
      <w:r w:rsidR="006B3EAF" w:rsidRPr="002F2643">
        <w:rPr>
          <w:rFonts w:asciiTheme="minorHAnsi" w:hAnsiTheme="minorHAnsi" w:cstheme="minorHAnsi"/>
          <w:sz w:val="24"/>
          <w:szCs w:val="24"/>
        </w:rPr>
        <w:t xml:space="preserve"> </w:t>
      </w:r>
      <w:r w:rsidRPr="002F2643">
        <w:rPr>
          <w:rFonts w:asciiTheme="minorHAnsi" w:hAnsiTheme="minorHAnsi" w:cstheme="minorHAnsi"/>
          <w:sz w:val="24"/>
          <w:szCs w:val="24"/>
        </w:rPr>
        <w:t>Amber</w:t>
      </w:r>
      <w:r w:rsidRPr="002F2643">
        <w:rPr>
          <w:rFonts w:asciiTheme="minorHAnsi" w:hAnsiTheme="minorHAnsi" w:cstheme="minorHAnsi"/>
          <w:spacing w:val="-7"/>
          <w:sz w:val="24"/>
          <w:szCs w:val="24"/>
        </w:rPr>
        <w:t xml:space="preserve"> </w:t>
      </w:r>
      <w:r w:rsidRPr="002F2643">
        <w:rPr>
          <w:rFonts w:asciiTheme="minorHAnsi" w:hAnsiTheme="minorHAnsi" w:cstheme="minorHAnsi"/>
          <w:sz w:val="24"/>
          <w:szCs w:val="24"/>
        </w:rPr>
        <w:t>Weydert</w:t>
      </w:r>
      <w:r w:rsidR="00E15A0F" w:rsidRPr="002F2643">
        <w:rPr>
          <w:rFonts w:asciiTheme="minorHAnsi" w:hAnsiTheme="minorHAnsi" w:cstheme="minorHAnsi"/>
          <w:sz w:val="24"/>
          <w:szCs w:val="24"/>
        </w:rPr>
        <w:t>,</w:t>
      </w:r>
      <w:r w:rsidR="00CB485E" w:rsidRPr="002F2643">
        <w:rPr>
          <w:rFonts w:asciiTheme="minorHAnsi" w:hAnsiTheme="minorHAnsi" w:cstheme="minorHAnsi"/>
          <w:sz w:val="24"/>
          <w:szCs w:val="24"/>
        </w:rPr>
        <w:t xml:space="preserve"> </w:t>
      </w:r>
      <w:r w:rsidR="00E15A0F" w:rsidRPr="002F2643">
        <w:rPr>
          <w:rFonts w:asciiTheme="minorHAnsi" w:hAnsiTheme="minorHAnsi" w:cstheme="minorHAnsi"/>
          <w:sz w:val="24"/>
          <w:szCs w:val="24"/>
        </w:rPr>
        <w:t>Stephanie Eschete</w:t>
      </w:r>
      <w:r w:rsidR="00F16309" w:rsidRPr="002F2643">
        <w:rPr>
          <w:rFonts w:asciiTheme="minorHAnsi" w:hAnsiTheme="minorHAnsi" w:cstheme="minorHAnsi"/>
          <w:sz w:val="24"/>
          <w:szCs w:val="24"/>
        </w:rPr>
        <w:t>, Luther</w:t>
      </w:r>
      <w:r w:rsidR="00F16309" w:rsidRPr="002F2643">
        <w:rPr>
          <w:rFonts w:asciiTheme="minorHAnsi" w:hAnsiTheme="minorHAnsi" w:cstheme="minorHAnsi"/>
          <w:spacing w:val="-2"/>
          <w:sz w:val="24"/>
          <w:szCs w:val="24"/>
        </w:rPr>
        <w:t xml:space="preserve"> </w:t>
      </w:r>
      <w:r w:rsidR="00F16309" w:rsidRPr="002F2643">
        <w:rPr>
          <w:rFonts w:asciiTheme="minorHAnsi" w:hAnsiTheme="minorHAnsi" w:cstheme="minorHAnsi"/>
          <w:sz w:val="24"/>
          <w:szCs w:val="24"/>
        </w:rPr>
        <w:t>Gill</w:t>
      </w:r>
    </w:p>
    <w:p w14:paraId="1F4C5E65" w14:textId="6BB9F432" w:rsidR="0090231F" w:rsidRPr="002F2643" w:rsidRDefault="00000000" w:rsidP="0095678D">
      <w:pPr>
        <w:pStyle w:val="BodyText"/>
        <w:ind w:hanging="180"/>
        <w:rPr>
          <w:rFonts w:asciiTheme="minorHAnsi" w:hAnsiTheme="minorHAnsi" w:cstheme="minorHAnsi"/>
          <w:sz w:val="24"/>
          <w:szCs w:val="24"/>
        </w:rPr>
      </w:pPr>
      <w:r w:rsidRPr="002F2643">
        <w:rPr>
          <w:rFonts w:asciiTheme="minorHAnsi" w:hAnsiTheme="minorHAnsi" w:cstheme="minorHAnsi"/>
          <w:b/>
          <w:bCs/>
          <w:i/>
          <w:iCs/>
          <w:sz w:val="24"/>
          <w:szCs w:val="24"/>
        </w:rPr>
        <w:t>Dentistry</w:t>
      </w:r>
      <w:r w:rsidR="002F0977" w:rsidRPr="002F2643">
        <w:rPr>
          <w:rFonts w:asciiTheme="minorHAnsi" w:hAnsiTheme="minorHAnsi" w:cstheme="minorHAnsi"/>
          <w:b/>
          <w:bCs/>
          <w:i/>
          <w:iCs/>
          <w:sz w:val="24"/>
          <w:szCs w:val="24"/>
        </w:rPr>
        <w:t xml:space="preserve">: </w:t>
      </w:r>
      <w:r w:rsidRPr="002F2643">
        <w:rPr>
          <w:rFonts w:asciiTheme="minorHAnsi" w:hAnsiTheme="minorHAnsi" w:cstheme="minorHAnsi"/>
          <w:sz w:val="24"/>
          <w:szCs w:val="24"/>
        </w:rPr>
        <w:t xml:space="preserve"> Thomas Lallier, </w:t>
      </w:r>
      <w:r w:rsidR="00E15A0F" w:rsidRPr="002F2643">
        <w:rPr>
          <w:rFonts w:asciiTheme="minorHAnsi" w:hAnsiTheme="minorHAnsi" w:cstheme="minorHAnsi"/>
          <w:sz w:val="24"/>
          <w:szCs w:val="24"/>
        </w:rPr>
        <w:t>Eugene Antenucci, Meric Karapinar-</w:t>
      </w:r>
      <w:proofErr w:type="spellStart"/>
      <w:r w:rsidR="00E15A0F" w:rsidRPr="002F2643">
        <w:rPr>
          <w:rFonts w:asciiTheme="minorHAnsi" w:hAnsiTheme="minorHAnsi" w:cstheme="minorHAnsi"/>
          <w:sz w:val="24"/>
          <w:szCs w:val="24"/>
        </w:rPr>
        <w:t>Kazandag</w:t>
      </w:r>
      <w:proofErr w:type="spellEnd"/>
      <w:r w:rsidR="00F16309" w:rsidRPr="002F2643">
        <w:rPr>
          <w:rFonts w:asciiTheme="minorHAnsi" w:hAnsiTheme="minorHAnsi" w:cstheme="minorHAnsi"/>
          <w:sz w:val="24"/>
          <w:szCs w:val="24"/>
        </w:rPr>
        <w:t xml:space="preserve">, A.C. Liles, </w:t>
      </w:r>
    </w:p>
    <w:p w14:paraId="4FCE01C9" w14:textId="7D4F5EA3" w:rsidR="0090231F" w:rsidRPr="002F2643" w:rsidRDefault="00000000" w:rsidP="0095678D">
      <w:pPr>
        <w:pStyle w:val="BodyText"/>
        <w:ind w:hanging="180"/>
        <w:rPr>
          <w:rFonts w:asciiTheme="minorHAnsi" w:hAnsiTheme="minorHAnsi" w:cstheme="minorHAnsi"/>
          <w:sz w:val="24"/>
          <w:szCs w:val="24"/>
        </w:rPr>
      </w:pPr>
      <w:r w:rsidRPr="002F2643">
        <w:rPr>
          <w:rFonts w:asciiTheme="minorHAnsi" w:hAnsiTheme="minorHAnsi" w:cstheme="minorHAnsi"/>
          <w:b/>
          <w:bCs/>
          <w:i/>
          <w:iCs/>
          <w:sz w:val="24"/>
          <w:szCs w:val="24"/>
        </w:rPr>
        <w:t>Graduate</w:t>
      </w:r>
      <w:r w:rsidRPr="002F2643">
        <w:rPr>
          <w:rFonts w:asciiTheme="minorHAnsi" w:hAnsiTheme="minorHAnsi" w:cstheme="minorHAnsi"/>
          <w:b/>
          <w:bCs/>
          <w:i/>
          <w:iCs/>
          <w:spacing w:val="-4"/>
          <w:sz w:val="24"/>
          <w:szCs w:val="24"/>
        </w:rPr>
        <w:t xml:space="preserve"> </w:t>
      </w:r>
      <w:r w:rsidRPr="002F2643">
        <w:rPr>
          <w:rFonts w:asciiTheme="minorHAnsi" w:hAnsiTheme="minorHAnsi" w:cstheme="minorHAnsi"/>
          <w:b/>
          <w:bCs/>
          <w:i/>
          <w:iCs/>
          <w:sz w:val="24"/>
          <w:szCs w:val="24"/>
        </w:rPr>
        <w:t>Studies</w:t>
      </w:r>
      <w:r w:rsidR="002F0977" w:rsidRPr="002F2643">
        <w:rPr>
          <w:rFonts w:asciiTheme="minorHAnsi" w:hAnsiTheme="minorHAnsi" w:cstheme="minorHAnsi"/>
          <w:b/>
          <w:bCs/>
          <w:i/>
          <w:iCs/>
          <w:sz w:val="24"/>
          <w:szCs w:val="24"/>
        </w:rPr>
        <w:t xml:space="preserve">:  </w:t>
      </w:r>
      <w:r w:rsidR="004044F0" w:rsidRPr="002F2643">
        <w:rPr>
          <w:rFonts w:asciiTheme="minorHAnsi" w:hAnsiTheme="minorHAnsi" w:cstheme="minorHAnsi"/>
          <w:sz w:val="24"/>
          <w:szCs w:val="24"/>
        </w:rPr>
        <w:t>Sonia</w:t>
      </w:r>
      <w:r w:rsidR="004044F0" w:rsidRPr="002F2643">
        <w:rPr>
          <w:rFonts w:asciiTheme="minorHAnsi" w:hAnsiTheme="minorHAnsi" w:cstheme="minorHAnsi"/>
          <w:spacing w:val="-1"/>
          <w:sz w:val="24"/>
          <w:szCs w:val="24"/>
        </w:rPr>
        <w:t xml:space="preserve"> </w:t>
      </w:r>
      <w:r w:rsidR="004044F0" w:rsidRPr="002F2643">
        <w:rPr>
          <w:rFonts w:asciiTheme="minorHAnsi" w:hAnsiTheme="minorHAnsi" w:cstheme="minorHAnsi"/>
          <w:spacing w:val="-2"/>
          <w:sz w:val="24"/>
          <w:szCs w:val="24"/>
        </w:rPr>
        <w:t>Gasparini</w:t>
      </w:r>
      <w:r w:rsidR="00595473" w:rsidRPr="002F2643">
        <w:rPr>
          <w:rFonts w:asciiTheme="minorHAnsi" w:hAnsiTheme="minorHAnsi" w:cstheme="minorHAnsi"/>
          <w:spacing w:val="-2"/>
          <w:sz w:val="24"/>
          <w:szCs w:val="24"/>
        </w:rPr>
        <w:t xml:space="preserve">, </w:t>
      </w:r>
      <w:r w:rsidR="004044F0" w:rsidRPr="002F2643">
        <w:rPr>
          <w:rFonts w:asciiTheme="minorHAnsi" w:hAnsiTheme="minorHAnsi" w:cstheme="minorHAnsi"/>
          <w:sz w:val="24"/>
          <w:szCs w:val="24"/>
        </w:rPr>
        <w:t>Andrew</w:t>
      </w:r>
      <w:r w:rsidR="004044F0" w:rsidRPr="002F2643">
        <w:rPr>
          <w:rFonts w:asciiTheme="minorHAnsi" w:hAnsiTheme="minorHAnsi" w:cstheme="minorHAnsi"/>
          <w:spacing w:val="-4"/>
          <w:sz w:val="24"/>
          <w:szCs w:val="24"/>
        </w:rPr>
        <w:t xml:space="preserve"> </w:t>
      </w:r>
      <w:r w:rsidR="004044F0" w:rsidRPr="002F2643">
        <w:rPr>
          <w:rFonts w:asciiTheme="minorHAnsi" w:hAnsiTheme="minorHAnsi" w:cstheme="minorHAnsi"/>
          <w:sz w:val="24"/>
          <w:szCs w:val="24"/>
        </w:rPr>
        <w:t>Catling</w:t>
      </w:r>
    </w:p>
    <w:p w14:paraId="2D276598" w14:textId="018FA0C3" w:rsidR="0090231F" w:rsidRPr="002F2643" w:rsidRDefault="00000000" w:rsidP="0095678D">
      <w:pPr>
        <w:pStyle w:val="BodyText"/>
        <w:ind w:right="179" w:hanging="180"/>
        <w:rPr>
          <w:rFonts w:asciiTheme="minorHAnsi" w:hAnsiTheme="minorHAnsi" w:cstheme="minorHAnsi"/>
          <w:sz w:val="24"/>
          <w:szCs w:val="24"/>
        </w:rPr>
      </w:pPr>
      <w:r w:rsidRPr="002F2643">
        <w:rPr>
          <w:rFonts w:asciiTheme="minorHAnsi" w:hAnsiTheme="minorHAnsi" w:cstheme="minorHAnsi"/>
          <w:b/>
          <w:bCs/>
          <w:i/>
          <w:iCs/>
          <w:sz w:val="24"/>
          <w:szCs w:val="24"/>
        </w:rPr>
        <w:t>Medicine</w:t>
      </w:r>
      <w:r w:rsidR="002F0977" w:rsidRPr="002F2643">
        <w:rPr>
          <w:rFonts w:asciiTheme="minorHAnsi" w:hAnsiTheme="minorHAnsi" w:cstheme="minorHAnsi"/>
          <w:b/>
          <w:bCs/>
          <w:i/>
          <w:iCs/>
          <w:sz w:val="24"/>
          <w:szCs w:val="24"/>
        </w:rPr>
        <w:t>:</w:t>
      </w:r>
      <w:r w:rsidRPr="002F2643">
        <w:rPr>
          <w:rFonts w:asciiTheme="minorHAnsi" w:hAnsiTheme="minorHAnsi" w:cstheme="minorHAnsi"/>
          <w:b/>
          <w:bCs/>
          <w:i/>
          <w:iCs/>
          <w:spacing w:val="-1"/>
          <w:sz w:val="24"/>
          <w:szCs w:val="24"/>
        </w:rPr>
        <w:t xml:space="preserve"> </w:t>
      </w:r>
      <w:r w:rsidRPr="002F2643">
        <w:rPr>
          <w:rFonts w:asciiTheme="minorHAnsi" w:hAnsiTheme="minorHAnsi" w:cstheme="minorHAnsi"/>
          <w:b/>
          <w:bCs/>
          <w:i/>
          <w:iCs/>
          <w:spacing w:val="-4"/>
          <w:sz w:val="24"/>
          <w:szCs w:val="24"/>
        </w:rPr>
        <w:t xml:space="preserve"> </w:t>
      </w:r>
      <w:r w:rsidRPr="002F2643">
        <w:rPr>
          <w:rFonts w:asciiTheme="minorHAnsi" w:hAnsiTheme="minorHAnsi" w:cstheme="minorHAnsi"/>
          <w:sz w:val="24"/>
          <w:szCs w:val="24"/>
        </w:rPr>
        <w:t>Allison</w:t>
      </w:r>
      <w:r w:rsidRPr="002F2643">
        <w:rPr>
          <w:rFonts w:asciiTheme="minorHAnsi" w:hAnsiTheme="minorHAnsi" w:cstheme="minorHAnsi"/>
          <w:spacing w:val="-3"/>
          <w:sz w:val="24"/>
          <w:szCs w:val="24"/>
        </w:rPr>
        <w:t xml:space="preserve"> </w:t>
      </w:r>
      <w:r w:rsidRPr="002F2643">
        <w:rPr>
          <w:rFonts w:asciiTheme="minorHAnsi" w:hAnsiTheme="minorHAnsi" w:cstheme="minorHAnsi"/>
          <w:sz w:val="24"/>
          <w:szCs w:val="24"/>
        </w:rPr>
        <w:t>Augustus-Wallace,</w:t>
      </w:r>
      <w:r w:rsidRPr="002F2643">
        <w:rPr>
          <w:rFonts w:asciiTheme="minorHAnsi" w:hAnsiTheme="minorHAnsi" w:cstheme="minorHAnsi"/>
          <w:spacing w:val="-6"/>
          <w:sz w:val="24"/>
          <w:szCs w:val="24"/>
        </w:rPr>
        <w:t xml:space="preserve"> </w:t>
      </w:r>
      <w:r w:rsidRPr="002F2643">
        <w:rPr>
          <w:rFonts w:asciiTheme="minorHAnsi" w:hAnsiTheme="minorHAnsi" w:cstheme="minorHAnsi"/>
          <w:sz w:val="24"/>
          <w:szCs w:val="24"/>
        </w:rPr>
        <w:t>Jennifer</w:t>
      </w:r>
      <w:r w:rsidRPr="002F2643">
        <w:rPr>
          <w:rFonts w:asciiTheme="minorHAnsi" w:hAnsiTheme="minorHAnsi" w:cstheme="minorHAnsi"/>
          <w:spacing w:val="-4"/>
          <w:sz w:val="24"/>
          <w:szCs w:val="24"/>
        </w:rPr>
        <w:t xml:space="preserve"> </w:t>
      </w:r>
      <w:r w:rsidRPr="002F2643">
        <w:rPr>
          <w:rFonts w:asciiTheme="minorHAnsi" w:hAnsiTheme="minorHAnsi" w:cstheme="minorHAnsi"/>
          <w:sz w:val="24"/>
          <w:szCs w:val="24"/>
        </w:rPr>
        <w:t>Cameron,</w:t>
      </w:r>
      <w:r w:rsidRPr="002F2643">
        <w:rPr>
          <w:rFonts w:asciiTheme="minorHAnsi" w:hAnsiTheme="minorHAnsi" w:cstheme="minorHAnsi"/>
          <w:spacing w:val="-7"/>
          <w:sz w:val="24"/>
          <w:szCs w:val="24"/>
        </w:rPr>
        <w:t xml:space="preserve"> </w:t>
      </w:r>
      <w:r w:rsidRPr="002F2643">
        <w:rPr>
          <w:rFonts w:asciiTheme="minorHAnsi" w:hAnsiTheme="minorHAnsi" w:cstheme="minorHAnsi"/>
          <w:sz w:val="24"/>
          <w:szCs w:val="24"/>
        </w:rPr>
        <w:t>Brian Lochlann McGee, Maria Reinoso</w:t>
      </w:r>
      <w:r w:rsidR="00B5742C" w:rsidRPr="002F2643">
        <w:rPr>
          <w:rFonts w:asciiTheme="minorHAnsi" w:hAnsiTheme="minorHAnsi" w:cstheme="minorHAnsi"/>
          <w:sz w:val="24"/>
          <w:szCs w:val="24"/>
        </w:rPr>
        <w:t xml:space="preserve">, </w:t>
      </w:r>
      <w:r w:rsidR="00B01C4F" w:rsidRPr="002F2643">
        <w:rPr>
          <w:rFonts w:asciiTheme="minorHAnsi" w:hAnsiTheme="minorHAnsi" w:cstheme="minorHAnsi"/>
          <w:sz w:val="24"/>
          <w:szCs w:val="24"/>
        </w:rPr>
        <w:t>Jennifer Hart</w:t>
      </w:r>
      <w:proofErr w:type="gramStart"/>
      <w:r w:rsidR="001B6190" w:rsidRPr="002F2643">
        <w:rPr>
          <w:rFonts w:asciiTheme="minorHAnsi" w:hAnsiTheme="minorHAnsi" w:cstheme="minorHAnsi"/>
          <w:sz w:val="24"/>
          <w:szCs w:val="24"/>
        </w:rPr>
        <w:t>, ,</w:t>
      </w:r>
      <w:proofErr w:type="gramEnd"/>
      <w:r w:rsidR="00F16309" w:rsidRPr="002F2643">
        <w:rPr>
          <w:rFonts w:asciiTheme="minorHAnsi" w:hAnsiTheme="minorHAnsi" w:cstheme="minorHAnsi"/>
          <w:sz w:val="24"/>
          <w:szCs w:val="24"/>
        </w:rPr>
        <w:t xml:space="preserve"> Suresh</w:t>
      </w:r>
      <w:r w:rsidR="00F16309" w:rsidRPr="002F2643">
        <w:rPr>
          <w:rFonts w:asciiTheme="minorHAnsi" w:hAnsiTheme="minorHAnsi" w:cstheme="minorHAnsi"/>
          <w:spacing w:val="-3"/>
          <w:sz w:val="24"/>
          <w:szCs w:val="24"/>
        </w:rPr>
        <w:t xml:space="preserve"> </w:t>
      </w:r>
      <w:proofErr w:type="spellStart"/>
      <w:r w:rsidR="00F16309" w:rsidRPr="002F2643">
        <w:rPr>
          <w:rFonts w:asciiTheme="minorHAnsi" w:hAnsiTheme="minorHAnsi" w:cstheme="minorHAnsi"/>
          <w:sz w:val="24"/>
          <w:szCs w:val="24"/>
        </w:rPr>
        <w:t>Alahari</w:t>
      </w:r>
      <w:proofErr w:type="spellEnd"/>
    </w:p>
    <w:p w14:paraId="5B714F6F" w14:textId="49EDCD97" w:rsidR="0090231F" w:rsidRPr="002F2643" w:rsidRDefault="00000000" w:rsidP="0095678D">
      <w:pPr>
        <w:pStyle w:val="BodyText"/>
        <w:ind w:hanging="180"/>
        <w:rPr>
          <w:rFonts w:asciiTheme="minorHAnsi" w:hAnsiTheme="minorHAnsi" w:cstheme="minorHAnsi"/>
          <w:sz w:val="24"/>
          <w:szCs w:val="24"/>
        </w:rPr>
      </w:pPr>
      <w:r w:rsidRPr="002F2643">
        <w:rPr>
          <w:rFonts w:asciiTheme="minorHAnsi" w:hAnsiTheme="minorHAnsi" w:cstheme="minorHAnsi"/>
          <w:b/>
          <w:bCs/>
          <w:i/>
          <w:iCs/>
          <w:sz w:val="24"/>
          <w:szCs w:val="24"/>
        </w:rPr>
        <w:t>Nursing</w:t>
      </w:r>
      <w:r w:rsidR="002F0977" w:rsidRPr="002F2643">
        <w:rPr>
          <w:rFonts w:asciiTheme="minorHAnsi" w:hAnsiTheme="minorHAnsi" w:cstheme="minorHAnsi"/>
          <w:b/>
          <w:bCs/>
          <w:i/>
          <w:iCs/>
          <w:sz w:val="24"/>
          <w:szCs w:val="24"/>
        </w:rPr>
        <w:t>:</w:t>
      </w:r>
      <w:r w:rsidRPr="002F2643">
        <w:rPr>
          <w:rFonts w:asciiTheme="minorHAnsi" w:hAnsiTheme="minorHAnsi" w:cstheme="minorHAnsi"/>
          <w:spacing w:val="-7"/>
          <w:sz w:val="24"/>
          <w:szCs w:val="24"/>
        </w:rPr>
        <w:t xml:space="preserve"> </w:t>
      </w:r>
      <w:r w:rsidRPr="002F2643">
        <w:rPr>
          <w:rFonts w:asciiTheme="minorHAnsi" w:hAnsiTheme="minorHAnsi" w:cstheme="minorHAnsi"/>
          <w:spacing w:val="-2"/>
          <w:sz w:val="24"/>
          <w:szCs w:val="24"/>
        </w:rPr>
        <w:t xml:space="preserve"> </w:t>
      </w:r>
      <w:r w:rsidR="00E15A0F" w:rsidRPr="002F2643">
        <w:rPr>
          <w:rFonts w:asciiTheme="minorHAnsi" w:hAnsiTheme="minorHAnsi" w:cstheme="minorHAnsi"/>
          <w:spacing w:val="-2"/>
          <w:sz w:val="24"/>
          <w:szCs w:val="24"/>
        </w:rPr>
        <w:t xml:space="preserve">Jessica Teeter, </w:t>
      </w:r>
      <w:r w:rsidR="004044F0" w:rsidRPr="002F2643">
        <w:rPr>
          <w:rFonts w:asciiTheme="minorHAnsi" w:hAnsiTheme="minorHAnsi" w:cstheme="minorHAnsi"/>
          <w:sz w:val="24"/>
          <w:szCs w:val="24"/>
        </w:rPr>
        <w:t>Laura</w:t>
      </w:r>
      <w:r w:rsidR="004044F0" w:rsidRPr="002F2643">
        <w:rPr>
          <w:rFonts w:asciiTheme="minorHAnsi" w:hAnsiTheme="minorHAnsi" w:cstheme="minorHAnsi"/>
          <w:spacing w:val="-1"/>
          <w:sz w:val="24"/>
          <w:szCs w:val="24"/>
        </w:rPr>
        <w:t xml:space="preserve"> </w:t>
      </w:r>
      <w:r w:rsidR="004044F0" w:rsidRPr="002F2643">
        <w:rPr>
          <w:rFonts w:asciiTheme="minorHAnsi" w:hAnsiTheme="minorHAnsi" w:cstheme="minorHAnsi"/>
          <w:sz w:val="24"/>
          <w:szCs w:val="24"/>
        </w:rPr>
        <w:t>Bonanno</w:t>
      </w:r>
      <w:proofErr w:type="gramStart"/>
      <w:r w:rsidR="00595473" w:rsidRPr="002F2643">
        <w:rPr>
          <w:rFonts w:asciiTheme="minorHAnsi" w:hAnsiTheme="minorHAnsi" w:cstheme="minorHAnsi"/>
          <w:sz w:val="24"/>
          <w:szCs w:val="24"/>
        </w:rPr>
        <w:t>,</w:t>
      </w:r>
      <w:r w:rsidR="00581342" w:rsidRPr="002F2643">
        <w:rPr>
          <w:rFonts w:asciiTheme="minorHAnsi" w:hAnsiTheme="minorHAnsi" w:cstheme="minorHAnsi"/>
          <w:spacing w:val="-2"/>
          <w:sz w:val="24"/>
          <w:szCs w:val="24"/>
        </w:rPr>
        <w:t xml:space="preserve"> </w:t>
      </w:r>
      <w:r w:rsidR="00F16309" w:rsidRPr="002F2643">
        <w:rPr>
          <w:rFonts w:asciiTheme="minorHAnsi" w:hAnsiTheme="minorHAnsi" w:cstheme="minorHAnsi"/>
          <w:sz w:val="24"/>
          <w:szCs w:val="24"/>
        </w:rPr>
        <w:t>,</w:t>
      </w:r>
      <w:proofErr w:type="gramEnd"/>
      <w:r w:rsidR="00F16309" w:rsidRPr="002F2643">
        <w:rPr>
          <w:rFonts w:asciiTheme="minorHAnsi" w:hAnsiTheme="minorHAnsi" w:cstheme="minorHAnsi"/>
          <w:sz w:val="24"/>
          <w:szCs w:val="24"/>
        </w:rPr>
        <w:t xml:space="preserve"> </w:t>
      </w:r>
      <w:r w:rsidR="00F16309" w:rsidRPr="002F2643">
        <w:rPr>
          <w:rFonts w:asciiTheme="minorHAnsi" w:hAnsiTheme="minorHAnsi" w:cstheme="minorHAnsi"/>
          <w:spacing w:val="-2"/>
          <w:sz w:val="24"/>
          <w:szCs w:val="24"/>
        </w:rPr>
        <w:t>Collen Story</w:t>
      </w:r>
      <w:r w:rsidR="00F10827" w:rsidRPr="002F2643">
        <w:rPr>
          <w:rFonts w:asciiTheme="minorHAnsi" w:hAnsiTheme="minorHAnsi" w:cstheme="minorHAnsi"/>
          <w:spacing w:val="-2"/>
          <w:sz w:val="24"/>
          <w:szCs w:val="24"/>
        </w:rPr>
        <w:t xml:space="preserve"> (and </w:t>
      </w:r>
      <w:r w:rsidR="002F2643">
        <w:rPr>
          <w:rFonts w:asciiTheme="minorHAnsi" w:hAnsiTheme="minorHAnsi" w:cstheme="minorHAnsi"/>
          <w:spacing w:val="-2"/>
          <w:sz w:val="24"/>
          <w:szCs w:val="24"/>
        </w:rPr>
        <w:t>p</w:t>
      </w:r>
      <w:r w:rsidR="00F10827" w:rsidRPr="002F2643">
        <w:rPr>
          <w:rFonts w:asciiTheme="minorHAnsi" w:hAnsiTheme="minorHAnsi" w:cstheme="minorHAnsi"/>
          <w:spacing w:val="-2"/>
          <w:sz w:val="24"/>
          <w:szCs w:val="24"/>
        </w:rPr>
        <w:t>roxy for Jolie Harris)</w:t>
      </w:r>
      <w:r w:rsidR="00F16309" w:rsidRPr="002F2643">
        <w:rPr>
          <w:rFonts w:asciiTheme="minorHAnsi" w:hAnsiTheme="minorHAnsi" w:cstheme="minorHAnsi"/>
          <w:spacing w:val="-2"/>
          <w:sz w:val="24"/>
          <w:szCs w:val="24"/>
        </w:rPr>
        <w:t>, Quinn Lacey</w:t>
      </w:r>
    </w:p>
    <w:p w14:paraId="4E64CEA9" w14:textId="393C19B2" w:rsidR="00E15A0F" w:rsidRPr="002F2643" w:rsidRDefault="00000000" w:rsidP="0095678D">
      <w:pPr>
        <w:pStyle w:val="BodyText"/>
        <w:ind w:right="380" w:hanging="180"/>
        <w:rPr>
          <w:rFonts w:asciiTheme="minorHAnsi" w:hAnsiTheme="minorHAnsi" w:cstheme="minorHAnsi"/>
          <w:sz w:val="24"/>
          <w:szCs w:val="24"/>
        </w:rPr>
      </w:pPr>
      <w:r w:rsidRPr="002F2643">
        <w:rPr>
          <w:rFonts w:asciiTheme="minorHAnsi" w:hAnsiTheme="minorHAnsi" w:cstheme="minorHAnsi"/>
          <w:b/>
          <w:bCs/>
          <w:i/>
          <w:iCs/>
          <w:sz w:val="24"/>
          <w:szCs w:val="24"/>
        </w:rPr>
        <w:t>Public</w:t>
      </w:r>
      <w:r w:rsidRPr="002F2643">
        <w:rPr>
          <w:rFonts w:asciiTheme="minorHAnsi" w:hAnsiTheme="minorHAnsi" w:cstheme="minorHAnsi"/>
          <w:b/>
          <w:bCs/>
          <w:i/>
          <w:iCs/>
          <w:spacing w:val="-5"/>
          <w:sz w:val="24"/>
          <w:szCs w:val="24"/>
        </w:rPr>
        <w:t xml:space="preserve"> </w:t>
      </w:r>
      <w:r w:rsidRPr="002F2643">
        <w:rPr>
          <w:rFonts w:asciiTheme="minorHAnsi" w:hAnsiTheme="minorHAnsi" w:cstheme="minorHAnsi"/>
          <w:b/>
          <w:bCs/>
          <w:i/>
          <w:iCs/>
          <w:sz w:val="24"/>
          <w:szCs w:val="24"/>
        </w:rPr>
        <w:t>Health</w:t>
      </w:r>
      <w:r w:rsidR="002F0977" w:rsidRPr="002F2643">
        <w:rPr>
          <w:rFonts w:asciiTheme="minorHAnsi" w:hAnsiTheme="minorHAnsi" w:cstheme="minorHAnsi"/>
          <w:b/>
          <w:bCs/>
          <w:i/>
          <w:iCs/>
          <w:sz w:val="24"/>
          <w:szCs w:val="24"/>
        </w:rPr>
        <w:t>:</w:t>
      </w:r>
      <w:r w:rsidRPr="002F2643">
        <w:rPr>
          <w:rFonts w:asciiTheme="minorHAnsi" w:hAnsiTheme="minorHAnsi" w:cstheme="minorHAnsi"/>
          <w:sz w:val="24"/>
          <w:szCs w:val="24"/>
        </w:rPr>
        <w:t xml:space="preserve"> </w:t>
      </w:r>
      <w:r w:rsidRPr="002F2643">
        <w:rPr>
          <w:rFonts w:asciiTheme="minorHAnsi" w:hAnsiTheme="minorHAnsi" w:cstheme="minorHAnsi"/>
          <w:spacing w:val="-3"/>
          <w:sz w:val="24"/>
          <w:szCs w:val="24"/>
        </w:rPr>
        <w:t xml:space="preserve"> </w:t>
      </w:r>
      <w:r w:rsidRPr="002F2643">
        <w:rPr>
          <w:rFonts w:asciiTheme="minorHAnsi" w:hAnsiTheme="minorHAnsi" w:cstheme="minorHAnsi"/>
          <w:sz w:val="24"/>
          <w:szCs w:val="24"/>
        </w:rPr>
        <w:t>Mei-Chin</w:t>
      </w:r>
      <w:r w:rsidRPr="002F2643">
        <w:rPr>
          <w:rFonts w:asciiTheme="minorHAnsi" w:hAnsiTheme="minorHAnsi" w:cstheme="minorHAnsi"/>
          <w:spacing w:val="-2"/>
          <w:sz w:val="24"/>
          <w:szCs w:val="24"/>
        </w:rPr>
        <w:t xml:space="preserve"> </w:t>
      </w:r>
      <w:r w:rsidRPr="002F2643">
        <w:rPr>
          <w:rFonts w:asciiTheme="minorHAnsi" w:hAnsiTheme="minorHAnsi" w:cstheme="minorHAnsi"/>
          <w:sz w:val="24"/>
          <w:szCs w:val="24"/>
        </w:rPr>
        <w:t>Hsieh,</w:t>
      </w:r>
      <w:r w:rsidRPr="002F2643">
        <w:rPr>
          <w:rFonts w:asciiTheme="minorHAnsi" w:hAnsiTheme="minorHAnsi" w:cstheme="minorHAnsi"/>
          <w:spacing w:val="-4"/>
          <w:sz w:val="24"/>
          <w:szCs w:val="24"/>
        </w:rPr>
        <w:t xml:space="preserve"> </w:t>
      </w:r>
      <w:r w:rsidRPr="002F2643">
        <w:rPr>
          <w:rFonts w:asciiTheme="minorHAnsi" w:hAnsiTheme="minorHAnsi" w:cstheme="minorHAnsi"/>
          <w:sz w:val="24"/>
          <w:szCs w:val="24"/>
        </w:rPr>
        <w:t>Susanne</w:t>
      </w:r>
      <w:r w:rsidRPr="002F2643">
        <w:rPr>
          <w:rFonts w:asciiTheme="minorHAnsi" w:hAnsiTheme="minorHAnsi" w:cstheme="minorHAnsi"/>
          <w:spacing w:val="-2"/>
          <w:sz w:val="24"/>
          <w:szCs w:val="24"/>
        </w:rPr>
        <w:t xml:space="preserve"> </w:t>
      </w:r>
      <w:r w:rsidRPr="002F2643">
        <w:rPr>
          <w:rFonts w:asciiTheme="minorHAnsi" w:hAnsiTheme="minorHAnsi" w:cstheme="minorHAnsi"/>
          <w:sz w:val="24"/>
          <w:szCs w:val="24"/>
        </w:rPr>
        <w:t>Straif-Bourgeois</w:t>
      </w:r>
      <w:r w:rsidR="00E15A0F" w:rsidRPr="002F2643">
        <w:rPr>
          <w:rFonts w:asciiTheme="minorHAnsi" w:hAnsiTheme="minorHAnsi" w:cstheme="minorHAnsi"/>
          <w:sz w:val="24"/>
          <w:szCs w:val="24"/>
        </w:rPr>
        <w:t>, Tung-Sung Tseng</w:t>
      </w:r>
      <w:r w:rsidR="00F10827" w:rsidRPr="002F2643">
        <w:rPr>
          <w:rFonts w:asciiTheme="minorHAnsi" w:hAnsiTheme="minorHAnsi" w:cstheme="minorHAnsi"/>
          <w:sz w:val="24"/>
          <w:szCs w:val="24"/>
        </w:rPr>
        <w:t xml:space="preserve"> (and </w:t>
      </w:r>
      <w:r w:rsidR="002F2643">
        <w:rPr>
          <w:rFonts w:asciiTheme="minorHAnsi" w:hAnsiTheme="minorHAnsi" w:cstheme="minorHAnsi"/>
          <w:sz w:val="24"/>
          <w:szCs w:val="24"/>
        </w:rPr>
        <w:t>p</w:t>
      </w:r>
      <w:r w:rsidR="00F10827" w:rsidRPr="002F2643">
        <w:rPr>
          <w:rFonts w:asciiTheme="minorHAnsi" w:hAnsiTheme="minorHAnsi" w:cstheme="minorHAnsi"/>
          <w:sz w:val="24"/>
          <w:szCs w:val="24"/>
        </w:rPr>
        <w:t>roxy for Chih-yang</w:t>
      </w:r>
      <w:r w:rsidR="00F10827" w:rsidRPr="002F2643">
        <w:rPr>
          <w:rFonts w:asciiTheme="minorHAnsi" w:hAnsiTheme="minorHAnsi" w:cstheme="minorHAnsi"/>
          <w:spacing w:val="-7"/>
          <w:sz w:val="24"/>
          <w:szCs w:val="24"/>
        </w:rPr>
        <w:t xml:space="preserve"> </w:t>
      </w:r>
      <w:r w:rsidR="00F10827" w:rsidRPr="002F2643">
        <w:rPr>
          <w:rFonts w:asciiTheme="minorHAnsi" w:hAnsiTheme="minorHAnsi" w:cstheme="minorHAnsi"/>
          <w:sz w:val="24"/>
          <w:szCs w:val="24"/>
        </w:rPr>
        <w:t>Hu)</w:t>
      </w:r>
      <w:r w:rsidR="00E15A0F" w:rsidRPr="002F2643">
        <w:rPr>
          <w:rFonts w:asciiTheme="minorHAnsi" w:hAnsiTheme="minorHAnsi" w:cstheme="minorHAnsi"/>
          <w:sz w:val="24"/>
          <w:szCs w:val="24"/>
        </w:rPr>
        <w:t xml:space="preserve">, </w:t>
      </w:r>
      <w:r w:rsidR="00581342" w:rsidRPr="002F2643">
        <w:rPr>
          <w:rFonts w:asciiTheme="minorHAnsi" w:hAnsiTheme="minorHAnsi" w:cstheme="minorHAnsi"/>
          <w:sz w:val="24"/>
          <w:szCs w:val="24"/>
        </w:rPr>
        <w:t>William Robinson</w:t>
      </w:r>
    </w:p>
    <w:p w14:paraId="25013FA6" w14:textId="2A4E41CE" w:rsidR="0090231F" w:rsidRPr="002F2643" w:rsidRDefault="00000000" w:rsidP="0095678D">
      <w:pPr>
        <w:pStyle w:val="BodyText"/>
        <w:ind w:right="380" w:hanging="180"/>
        <w:rPr>
          <w:rFonts w:asciiTheme="minorHAnsi" w:hAnsiTheme="minorHAnsi" w:cstheme="minorHAnsi"/>
          <w:sz w:val="24"/>
          <w:szCs w:val="24"/>
        </w:rPr>
      </w:pPr>
      <w:r w:rsidRPr="002F2643">
        <w:rPr>
          <w:rFonts w:asciiTheme="minorHAnsi" w:hAnsiTheme="minorHAnsi" w:cstheme="minorHAnsi"/>
          <w:b/>
          <w:bCs/>
          <w:i/>
          <w:iCs/>
          <w:sz w:val="24"/>
          <w:szCs w:val="24"/>
        </w:rPr>
        <w:t>Library</w:t>
      </w:r>
      <w:r w:rsidR="002F0977" w:rsidRPr="002F2643">
        <w:rPr>
          <w:rFonts w:asciiTheme="minorHAnsi" w:hAnsiTheme="minorHAnsi" w:cstheme="minorHAnsi"/>
          <w:b/>
          <w:bCs/>
          <w:i/>
          <w:iCs/>
          <w:sz w:val="24"/>
          <w:szCs w:val="24"/>
        </w:rPr>
        <w:t>:</w:t>
      </w:r>
      <w:r w:rsidRPr="002F2643">
        <w:rPr>
          <w:rFonts w:asciiTheme="minorHAnsi" w:hAnsiTheme="minorHAnsi" w:cstheme="minorHAnsi"/>
          <w:sz w:val="24"/>
          <w:szCs w:val="24"/>
        </w:rPr>
        <w:t xml:space="preserve">  Sharon Duffy</w:t>
      </w:r>
    </w:p>
    <w:p w14:paraId="3BF3937B" w14:textId="7F2EAC8D" w:rsidR="0090231F" w:rsidRPr="002F2643" w:rsidRDefault="00000000" w:rsidP="0095678D">
      <w:pPr>
        <w:pStyle w:val="BodyText"/>
        <w:ind w:hanging="180"/>
        <w:rPr>
          <w:rFonts w:asciiTheme="minorHAnsi" w:hAnsiTheme="minorHAnsi" w:cstheme="minorHAnsi"/>
          <w:sz w:val="24"/>
          <w:szCs w:val="24"/>
        </w:rPr>
      </w:pPr>
      <w:r w:rsidRPr="002F2643">
        <w:rPr>
          <w:rFonts w:asciiTheme="minorHAnsi" w:hAnsiTheme="minorHAnsi" w:cstheme="minorHAnsi"/>
          <w:b/>
          <w:bCs/>
          <w:i/>
          <w:iCs/>
          <w:sz w:val="24"/>
          <w:szCs w:val="24"/>
        </w:rPr>
        <w:t>Ex-Officio</w:t>
      </w:r>
      <w:r w:rsidR="002F0977" w:rsidRPr="002F2643">
        <w:rPr>
          <w:rFonts w:asciiTheme="minorHAnsi" w:hAnsiTheme="minorHAnsi" w:cstheme="minorHAnsi"/>
          <w:b/>
          <w:bCs/>
          <w:i/>
          <w:iCs/>
          <w:sz w:val="24"/>
          <w:szCs w:val="24"/>
        </w:rPr>
        <w:t>:</w:t>
      </w:r>
      <w:r w:rsidRPr="002F2643">
        <w:rPr>
          <w:rFonts w:asciiTheme="minorHAnsi" w:hAnsiTheme="minorHAnsi" w:cstheme="minorHAnsi"/>
          <w:spacing w:val="-2"/>
          <w:sz w:val="24"/>
          <w:szCs w:val="24"/>
        </w:rPr>
        <w:t xml:space="preserve"> </w:t>
      </w:r>
      <w:r w:rsidRPr="002F2643">
        <w:rPr>
          <w:rFonts w:asciiTheme="minorHAnsi" w:hAnsiTheme="minorHAnsi" w:cstheme="minorHAnsi"/>
          <w:spacing w:val="-3"/>
          <w:sz w:val="24"/>
          <w:szCs w:val="24"/>
        </w:rPr>
        <w:t xml:space="preserve"> </w:t>
      </w:r>
      <w:r w:rsidRPr="002F2643">
        <w:rPr>
          <w:rFonts w:asciiTheme="minorHAnsi" w:hAnsiTheme="minorHAnsi" w:cstheme="minorHAnsi"/>
          <w:sz w:val="24"/>
          <w:szCs w:val="24"/>
        </w:rPr>
        <w:t>Rebecca</w:t>
      </w:r>
      <w:r w:rsidRPr="002F2643">
        <w:rPr>
          <w:rFonts w:asciiTheme="minorHAnsi" w:hAnsiTheme="minorHAnsi" w:cstheme="minorHAnsi"/>
          <w:spacing w:val="-2"/>
          <w:sz w:val="24"/>
          <w:szCs w:val="24"/>
        </w:rPr>
        <w:t xml:space="preserve"> </w:t>
      </w:r>
      <w:r w:rsidRPr="002F2643">
        <w:rPr>
          <w:rFonts w:asciiTheme="minorHAnsi" w:hAnsiTheme="minorHAnsi" w:cstheme="minorHAnsi"/>
          <w:sz w:val="24"/>
          <w:szCs w:val="24"/>
        </w:rPr>
        <w:t>Bealer,</w:t>
      </w:r>
      <w:r w:rsidR="00546F44" w:rsidRPr="002F2643">
        <w:rPr>
          <w:rFonts w:asciiTheme="minorHAnsi" w:hAnsiTheme="minorHAnsi" w:cstheme="minorHAnsi"/>
          <w:sz w:val="24"/>
          <w:szCs w:val="24"/>
        </w:rPr>
        <w:t xml:space="preserve"> </w:t>
      </w:r>
      <w:r w:rsidR="00F16309" w:rsidRPr="002F2643">
        <w:rPr>
          <w:rFonts w:asciiTheme="minorHAnsi" w:hAnsiTheme="minorHAnsi" w:cstheme="minorHAnsi"/>
          <w:sz w:val="24"/>
          <w:szCs w:val="24"/>
        </w:rPr>
        <w:t>Michael Boutte</w:t>
      </w:r>
    </w:p>
    <w:p w14:paraId="397867BD" w14:textId="211B608C" w:rsidR="002F0977" w:rsidRPr="002F2643" w:rsidRDefault="002F0977" w:rsidP="0095678D">
      <w:pPr>
        <w:pStyle w:val="BodyText"/>
        <w:ind w:hanging="180"/>
        <w:rPr>
          <w:rFonts w:asciiTheme="minorHAnsi" w:hAnsiTheme="minorHAnsi" w:cstheme="minorHAnsi"/>
          <w:b/>
          <w:bCs/>
          <w:sz w:val="24"/>
          <w:szCs w:val="24"/>
        </w:rPr>
      </w:pPr>
      <w:r w:rsidRPr="002F2643">
        <w:rPr>
          <w:rFonts w:asciiTheme="minorHAnsi" w:hAnsiTheme="minorHAnsi" w:cstheme="minorHAnsi"/>
          <w:b/>
          <w:bCs/>
          <w:i/>
          <w:iCs/>
          <w:sz w:val="24"/>
          <w:szCs w:val="24"/>
        </w:rPr>
        <w:t>Absent with Proxy:</w:t>
      </w:r>
      <w:r w:rsidRPr="002F2643">
        <w:rPr>
          <w:rFonts w:asciiTheme="minorHAnsi" w:hAnsiTheme="minorHAnsi" w:cstheme="minorHAnsi"/>
          <w:sz w:val="24"/>
          <w:szCs w:val="24"/>
        </w:rPr>
        <w:t xml:space="preserve"> </w:t>
      </w:r>
      <w:r w:rsidR="00F10827" w:rsidRPr="002F2643">
        <w:rPr>
          <w:rFonts w:asciiTheme="minorHAnsi" w:hAnsiTheme="minorHAnsi" w:cstheme="minorHAnsi"/>
          <w:sz w:val="24"/>
          <w:szCs w:val="24"/>
        </w:rPr>
        <w:t xml:space="preserve">Jolie </w:t>
      </w:r>
      <w:r w:rsidR="00F10827" w:rsidRPr="002F2643">
        <w:rPr>
          <w:rFonts w:asciiTheme="minorHAnsi" w:hAnsiTheme="minorHAnsi" w:cstheme="minorHAnsi"/>
          <w:spacing w:val="-2"/>
          <w:sz w:val="24"/>
          <w:szCs w:val="24"/>
        </w:rPr>
        <w:t>Harris</w:t>
      </w:r>
      <w:r w:rsidR="00F10827" w:rsidRPr="002F2643">
        <w:rPr>
          <w:rFonts w:asciiTheme="minorHAnsi" w:hAnsiTheme="minorHAnsi" w:cstheme="minorHAnsi"/>
          <w:sz w:val="24"/>
          <w:szCs w:val="24"/>
        </w:rPr>
        <w:t>, Chih-yang</w:t>
      </w:r>
      <w:r w:rsidR="00F10827" w:rsidRPr="002F2643">
        <w:rPr>
          <w:rFonts w:asciiTheme="minorHAnsi" w:hAnsiTheme="minorHAnsi" w:cstheme="minorHAnsi"/>
          <w:spacing w:val="-7"/>
          <w:sz w:val="24"/>
          <w:szCs w:val="24"/>
        </w:rPr>
        <w:t xml:space="preserve"> </w:t>
      </w:r>
      <w:r w:rsidR="00F10827" w:rsidRPr="002F2643">
        <w:rPr>
          <w:rFonts w:asciiTheme="minorHAnsi" w:hAnsiTheme="minorHAnsi" w:cstheme="minorHAnsi"/>
          <w:sz w:val="24"/>
          <w:szCs w:val="24"/>
        </w:rPr>
        <w:t>Hu,</w:t>
      </w:r>
    </w:p>
    <w:p w14:paraId="37EFCDDF" w14:textId="2AA5C062" w:rsidR="00546F44" w:rsidRPr="002F2643" w:rsidRDefault="00000000" w:rsidP="0095678D">
      <w:pPr>
        <w:pStyle w:val="BodyText"/>
        <w:ind w:hanging="180"/>
        <w:rPr>
          <w:rFonts w:asciiTheme="minorHAnsi" w:hAnsiTheme="minorHAnsi" w:cstheme="minorHAnsi"/>
          <w:sz w:val="24"/>
          <w:szCs w:val="24"/>
        </w:rPr>
      </w:pPr>
      <w:r w:rsidRPr="002F2643">
        <w:rPr>
          <w:rFonts w:asciiTheme="minorHAnsi" w:hAnsiTheme="minorHAnsi" w:cstheme="minorHAnsi"/>
          <w:b/>
          <w:bCs/>
          <w:i/>
          <w:iCs/>
          <w:sz w:val="24"/>
          <w:szCs w:val="24"/>
        </w:rPr>
        <w:t>Not</w:t>
      </w:r>
      <w:r w:rsidRPr="002F2643">
        <w:rPr>
          <w:rFonts w:asciiTheme="minorHAnsi" w:hAnsiTheme="minorHAnsi" w:cstheme="minorHAnsi"/>
          <w:b/>
          <w:bCs/>
          <w:i/>
          <w:iCs/>
          <w:spacing w:val="-5"/>
          <w:sz w:val="24"/>
          <w:szCs w:val="24"/>
        </w:rPr>
        <w:t xml:space="preserve"> </w:t>
      </w:r>
      <w:r w:rsidRPr="002F2643">
        <w:rPr>
          <w:rFonts w:asciiTheme="minorHAnsi" w:hAnsiTheme="minorHAnsi" w:cstheme="minorHAnsi"/>
          <w:b/>
          <w:bCs/>
          <w:i/>
          <w:iCs/>
          <w:sz w:val="24"/>
          <w:szCs w:val="24"/>
        </w:rPr>
        <w:t>present:</w:t>
      </w:r>
      <w:r w:rsidR="00B104A7" w:rsidRPr="002F2643">
        <w:rPr>
          <w:rFonts w:asciiTheme="minorHAnsi" w:hAnsiTheme="minorHAnsi" w:cstheme="minorHAnsi"/>
          <w:b/>
          <w:bCs/>
          <w:sz w:val="24"/>
          <w:szCs w:val="24"/>
        </w:rPr>
        <w:t xml:space="preserve">  </w:t>
      </w:r>
      <w:r w:rsidR="00F10827" w:rsidRPr="002F2643">
        <w:rPr>
          <w:rFonts w:asciiTheme="minorHAnsi" w:hAnsiTheme="minorHAnsi" w:cstheme="minorHAnsi"/>
          <w:sz w:val="24"/>
          <w:szCs w:val="24"/>
        </w:rPr>
        <w:t>Diedra Brewer-Hohensee</w:t>
      </w:r>
      <w:r w:rsidR="00413C04" w:rsidRPr="002F2643">
        <w:rPr>
          <w:rFonts w:asciiTheme="minorHAnsi" w:hAnsiTheme="minorHAnsi" w:cstheme="minorHAnsi"/>
          <w:sz w:val="24"/>
          <w:szCs w:val="24"/>
        </w:rPr>
        <w:t xml:space="preserve">, </w:t>
      </w:r>
      <w:r w:rsidR="00F10827" w:rsidRPr="002F2643">
        <w:rPr>
          <w:rFonts w:asciiTheme="minorHAnsi" w:hAnsiTheme="minorHAnsi" w:cstheme="minorHAnsi"/>
          <w:sz w:val="24"/>
          <w:szCs w:val="24"/>
        </w:rPr>
        <w:t>Laura Pelaez</w:t>
      </w:r>
      <w:r w:rsidR="00413C04" w:rsidRPr="002F2643">
        <w:rPr>
          <w:rFonts w:asciiTheme="minorHAnsi" w:hAnsiTheme="minorHAnsi" w:cstheme="minorHAnsi"/>
          <w:sz w:val="24"/>
          <w:szCs w:val="24"/>
        </w:rPr>
        <w:t xml:space="preserve">, </w:t>
      </w:r>
      <w:r w:rsidR="00F10827" w:rsidRPr="002F2643">
        <w:rPr>
          <w:rFonts w:asciiTheme="minorHAnsi" w:hAnsiTheme="minorHAnsi" w:cstheme="minorHAnsi"/>
          <w:sz w:val="24"/>
          <w:szCs w:val="24"/>
        </w:rPr>
        <w:t>Michelle Korah-Sedgwick, Shelly Dolan,</w:t>
      </w:r>
    </w:p>
    <w:p w14:paraId="73675853" w14:textId="77777777" w:rsidR="00546F44" w:rsidRPr="002F2643" w:rsidRDefault="00546F44" w:rsidP="0095678D">
      <w:pPr>
        <w:pStyle w:val="BodyText"/>
        <w:ind w:left="0" w:firstLine="0"/>
        <w:rPr>
          <w:rFonts w:asciiTheme="minorHAnsi" w:hAnsiTheme="minorHAnsi" w:cstheme="minorHAnsi"/>
          <w:b/>
          <w:bCs/>
          <w:sz w:val="24"/>
          <w:szCs w:val="24"/>
        </w:rPr>
      </w:pPr>
    </w:p>
    <w:p w14:paraId="75F11574" w14:textId="5A09B342" w:rsidR="00430EDF" w:rsidRPr="002F2643" w:rsidRDefault="00430EDF" w:rsidP="0095678D">
      <w:pPr>
        <w:pStyle w:val="Heading1"/>
        <w:spacing w:line="240" w:lineRule="auto"/>
        <w:rPr>
          <w:rFonts w:asciiTheme="minorHAnsi" w:hAnsiTheme="minorHAnsi" w:cstheme="minorHAnsi"/>
          <w:sz w:val="24"/>
          <w:szCs w:val="24"/>
        </w:rPr>
      </w:pPr>
      <w:r w:rsidRPr="002F2643">
        <w:rPr>
          <w:rFonts w:asciiTheme="minorHAnsi" w:hAnsiTheme="minorHAnsi" w:cstheme="minorHAnsi"/>
          <w:sz w:val="24"/>
          <w:szCs w:val="24"/>
        </w:rPr>
        <w:t>I.  Welcome and Call to Order</w:t>
      </w:r>
      <w:r w:rsidRPr="002F2643">
        <w:rPr>
          <w:rFonts w:asciiTheme="minorHAnsi" w:hAnsiTheme="minorHAnsi" w:cstheme="minorHAnsi"/>
          <w:b w:val="0"/>
          <w:bCs w:val="0"/>
          <w:sz w:val="24"/>
          <w:szCs w:val="24"/>
        </w:rPr>
        <w:t xml:space="preserve"> </w:t>
      </w:r>
      <w:r w:rsidRPr="002F2643">
        <w:rPr>
          <w:rFonts w:asciiTheme="minorHAnsi" w:hAnsiTheme="minorHAnsi" w:cstheme="minorHAnsi"/>
          <w:sz w:val="24"/>
          <w:szCs w:val="24"/>
        </w:rPr>
        <w:t>by</w:t>
      </w:r>
      <w:r w:rsidRPr="002F2643">
        <w:rPr>
          <w:rFonts w:asciiTheme="minorHAnsi" w:hAnsiTheme="minorHAnsi" w:cstheme="minorHAnsi"/>
          <w:spacing w:val="-4"/>
          <w:sz w:val="24"/>
          <w:szCs w:val="24"/>
        </w:rPr>
        <w:t xml:space="preserve"> </w:t>
      </w:r>
      <w:r w:rsidRPr="002F2643">
        <w:rPr>
          <w:rFonts w:asciiTheme="minorHAnsi" w:hAnsiTheme="minorHAnsi" w:cstheme="minorHAnsi"/>
          <w:sz w:val="24"/>
          <w:szCs w:val="24"/>
        </w:rPr>
        <w:t>President</w:t>
      </w:r>
      <w:r w:rsidRPr="002F2643">
        <w:rPr>
          <w:rFonts w:asciiTheme="minorHAnsi" w:hAnsiTheme="minorHAnsi" w:cstheme="minorHAnsi"/>
          <w:spacing w:val="1"/>
          <w:sz w:val="24"/>
          <w:szCs w:val="24"/>
        </w:rPr>
        <w:t xml:space="preserve"> </w:t>
      </w:r>
      <w:r w:rsidRPr="002F2643">
        <w:rPr>
          <w:rFonts w:asciiTheme="minorHAnsi" w:hAnsiTheme="minorHAnsi" w:cstheme="minorHAnsi"/>
          <w:sz w:val="24"/>
          <w:szCs w:val="24"/>
        </w:rPr>
        <w:t>Cameron</w:t>
      </w:r>
      <w:r w:rsidRPr="002F2643">
        <w:rPr>
          <w:rFonts w:asciiTheme="minorHAnsi" w:hAnsiTheme="minorHAnsi" w:cstheme="minorHAnsi"/>
          <w:spacing w:val="-3"/>
          <w:sz w:val="24"/>
          <w:szCs w:val="24"/>
        </w:rPr>
        <w:t xml:space="preserve"> </w:t>
      </w:r>
      <w:r w:rsidRPr="002F2643">
        <w:rPr>
          <w:rFonts w:asciiTheme="minorHAnsi" w:hAnsiTheme="minorHAnsi" w:cstheme="minorHAnsi"/>
          <w:sz w:val="24"/>
          <w:szCs w:val="24"/>
        </w:rPr>
        <w:t>at</w:t>
      </w:r>
      <w:r w:rsidRPr="002F2643">
        <w:rPr>
          <w:rFonts w:asciiTheme="minorHAnsi" w:hAnsiTheme="minorHAnsi" w:cstheme="minorHAnsi"/>
          <w:spacing w:val="-6"/>
          <w:sz w:val="24"/>
          <w:szCs w:val="24"/>
        </w:rPr>
        <w:t xml:space="preserve"> </w:t>
      </w:r>
      <w:r w:rsidRPr="002F2643">
        <w:rPr>
          <w:rFonts w:asciiTheme="minorHAnsi" w:hAnsiTheme="minorHAnsi" w:cstheme="minorHAnsi"/>
          <w:sz w:val="24"/>
          <w:szCs w:val="24"/>
        </w:rPr>
        <w:t>3:3</w:t>
      </w:r>
      <w:r w:rsidR="00C72A87" w:rsidRPr="002F2643">
        <w:rPr>
          <w:rFonts w:asciiTheme="minorHAnsi" w:hAnsiTheme="minorHAnsi" w:cstheme="minorHAnsi"/>
          <w:sz w:val="24"/>
          <w:szCs w:val="24"/>
        </w:rPr>
        <w:t>0</w:t>
      </w:r>
      <w:r w:rsidRPr="002F2643">
        <w:rPr>
          <w:rFonts w:asciiTheme="minorHAnsi" w:hAnsiTheme="minorHAnsi" w:cstheme="minorHAnsi"/>
          <w:spacing w:val="1"/>
          <w:sz w:val="24"/>
          <w:szCs w:val="24"/>
        </w:rPr>
        <w:t xml:space="preserve"> </w:t>
      </w:r>
      <w:r w:rsidRPr="002F2643">
        <w:rPr>
          <w:rFonts w:asciiTheme="minorHAnsi" w:hAnsiTheme="minorHAnsi" w:cstheme="minorHAnsi"/>
          <w:spacing w:val="-5"/>
          <w:sz w:val="24"/>
          <w:szCs w:val="24"/>
        </w:rPr>
        <w:t>PM</w:t>
      </w:r>
    </w:p>
    <w:p w14:paraId="7CAC04DF" w14:textId="77777777" w:rsidR="00830EC6" w:rsidRPr="002F2643" w:rsidRDefault="00830EC6" w:rsidP="0095678D">
      <w:pPr>
        <w:pStyle w:val="NoSpacing"/>
        <w:rPr>
          <w:rFonts w:cstheme="minorHAnsi"/>
          <w:b/>
          <w:sz w:val="24"/>
          <w:szCs w:val="24"/>
        </w:rPr>
      </w:pPr>
    </w:p>
    <w:p w14:paraId="435548DF" w14:textId="33890A57" w:rsidR="00430EDF" w:rsidRPr="002F2643" w:rsidRDefault="00430EDF" w:rsidP="0095678D">
      <w:pPr>
        <w:pStyle w:val="NoSpacing"/>
        <w:rPr>
          <w:rFonts w:cstheme="minorHAnsi"/>
          <w:b/>
          <w:bCs/>
          <w:sz w:val="24"/>
          <w:szCs w:val="24"/>
        </w:rPr>
      </w:pPr>
      <w:r w:rsidRPr="002F2643">
        <w:rPr>
          <w:rFonts w:cstheme="minorHAnsi"/>
          <w:b/>
          <w:bCs/>
          <w:sz w:val="24"/>
          <w:szCs w:val="24"/>
        </w:rPr>
        <w:t>II. Introduction of Special Guest(s)</w:t>
      </w:r>
    </w:p>
    <w:p w14:paraId="5D8101DE" w14:textId="45A5F762" w:rsidR="00B34DF2" w:rsidRPr="002F2643" w:rsidRDefault="00B34DF2" w:rsidP="0095678D">
      <w:pPr>
        <w:rPr>
          <w:rFonts w:asciiTheme="minorHAnsi" w:hAnsiTheme="minorHAnsi" w:cstheme="minorHAnsi"/>
          <w:b/>
          <w:bCs/>
          <w:sz w:val="24"/>
          <w:szCs w:val="24"/>
        </w:rPr>
      </w:pPr>
    </w:p>
    <w:p w14:paraId="122F1C18" w14:textId="623012B9" w:rsidR="000602EE" w:rsidRPr="002F2643" w:rsidRDefault="000602EE" w:rsidP="00B32C75">
      <w:pPr>
        <w:ind w:firstLine="360"/>
        <w:rPr>
          <w:rFonts w:asciiTheme="minorHAnsi" w:hAnsiTheme="minorHAnsi" w:cstheme="minorHAnsi"/>
          <w:b/>
          <w:bCs/>
          <w:sz w:val="24"/>
          <w:szCs w:val="24"/>
        </w:rPr>
      </w:pPr>
      <w:r w:rsidRPr="002F2643">
        <w:rPr>
          <w:rFonts w:asciiTheme="minorHAnsi" w:hAnsiTheme="minorHAnsi" w:cstheme="minorHAnsi"/>
          <w:b/>
          <w:bCs/>
          <w:sz w:val="24"/>
          <w:szCs w:val="24"/>
        </w:rPr>
        <w:t>Dr. Nelson</w:t>
      </w:r>
      <w:r w:rsidR="00B32C75" w:rsidRPr="002F2643">
        <w:rPr>
          <w:rFonts w:asciiTheme="minorHAnsi" w:hAnsiTheme="minorHAnsi" w:cstheme="minorHAnsi"/>
          <w:b/>
          <w:bCs/>
          <w:sz w:val="24"/>
          <w:szCs w:val="24"/>
        </w:rPr>
        <w:t xml:space="preserve"> – </w:t>
      </w:r>
      <w:r w:rsidR="00B32C75" w:rsidRPr="002F2643">
        <w:rPr>
          <w:rFonts w:asciiTheme="minorHAnsi" w:hAnsiTheme="minorHAnsi" w:cstheme="minorHAnsi"/>
          <w:i/>
          <w:iCs/>
          <w:sz w:val="24"/>
          <w:szCs w:val="24"/>
        </w:rPr>
        <w:t>Senior Vice Chancellor</w:t>
      </w:r>
      <w:r w:rsidR="00B32C75" w:rsidRPr="002F2643">
        <w:rPr>
          <w:rFonts w:asciiTheme="minorHAnsi" w:hAnsiTheme="minorHAnsi" w:cstheme="minorHAnsi"/>
          <w:b/>
          <w:bCs/>
          <w:sz w:val="24"/>
          <w:szCs w:val="24"/>
        </w:rPr>
        <w:t xml:space="preserve"> </w:t>
      </w:r>
    </w:p>
    <w:p w14:paraId="05213EF2" w14:textId="27937E0C" w:rsidR="00B32C75" w:rsidRPr="002F2643" w:rsidRDefault="00B32C75" w:rsidP="00B32C75">
      <w:pPr>
        <w:pStyle w:val="ListParagraph"/>
        <w:numPr>
          <w:ilvl w:val="0"/>
          <w:numId w:val="85"/>
        </w:numPr>
        <w:rPr>
          <w:rFonts w:asciiTheme="minorHAnsi" w:hAnsiTheme="minorHAnsi" w:cstheme="minorHAnsi"/>
          <w:sz w:val="24"/>
          <w:szCs w:val="24"/>
        </w:rPr>
      </w:pPr>
      <w:r w:rsidRPr="002F2643">
        <w:rPr>
          <w:rFonts w:asciiTheme="minorHAnsi" w:hAnsiTheme="minorHAnsi" w:cstheme="minorHAnsi"/>
          <w:sz w:val="24"/>
          <w:szCs w:val="24"/>
        </w:rPr>
        <w:t>BOS approved merging of the research focused potions of the LSU system into one entity (LSU-BR, LSU-AgCenter, LSU-HSC-NO, LSUHSC-Shreveport, Pennington Center)</w:t>
      </w:r>
    </w:p>
    <w:p w14:paraId="5FFDAF68" w14:textId="176D40C2" w:rsidR="00FF5229" w:rsidRPr="002F2643" w:rsidRDefault="00FF5229" w:rsidP="00FF5229">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 xml:space="preserve">Much of the impetus for this merger is to display a greater combined amount of external research dollars, in the hopes of moving various LSU units higher on the lists </w:t>
      </w:r>
      <w:r w:rsidR="00802A04" w:rsidRPr="002F2643">
        <w:rPr>
          <w:rFonts w:asciiTheme="minorHAnsi" w:hAnsiTheme="minorHAnsi" w:cstheme="minorHAnsi"/>
          <w:sz w:val="24"/>
          <w:szCs w:val="24"/>
        </w:rPr>
        <w:t>(</w:t>
      </w:r>
      <w:proofErr w:type="spellStart"/>
      <w:r w:rsidR="00802A04" w:rsidRPr="002F2643">
        <w:rPr>
          <w:rFonts w:asciiTheme="minorHAnsi" w:hAnsiTheme="minorHAnsi" w:cstheme="minorHAnsi"/>
          <w:sz w:val="24"/>
          <w:szCs w:val="24"/>
        </w:rPr>
        <w:t>eg.</w:t>
      </w:r>
      <w:proofErr w:type="spellEnd"/>
      <w:r w:rsidR="00802A04" w:rsidRPr="002F2643">
        <w:rPr>
          <w:rFonts w:asciiTheme="minorHAnsi" w:hAnsiTheme="minorHAnsi" w:cstheme="minorHAnsi"/>
          <w:sz w:val="24"/>
          <w:szCs w:val="24"/>
        </w:rPr>
        <w:t xml:space="preserve"> for </w:t>
      </w:r>
      <w:r w:rsidR="00054E23" w:rsidRPr="002F2643">
        <w:rPr>
          <w:rFonts w:asciiTheme="minorHAnsi" w:hAnsiTheme="minorHAnsi" w:cstheme="minorHAnsi"/>
          <w:sz w:val="24"/>
          <w:szCs w:val="24"/>
        </w:rPr>
        <w:t>AAU ranking).</w:t>
      </w:r>
    </w:p>
    <w:p w14:paraId="6BC1BA2C" w14:textId="7F725396" w:rsidR="00FF5229" w:rsidRPr="002F2643" w:rsidRDefault="00FF5229" w:rsidP="00FF5229">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Much is unclear about the merger</w:t>
      </w:r>
    </w:p>
    <w:p w14:paraId="0CAF0AD1" w14:textId="1877961E" w:rsidR="00054E23" w:rsidRPr="002F2643" w:rsidRDefault="00054E23" w:rsidP="00FF5229">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Changes for day-to-day operations are unknown</w:t>
      </w:r>
    </w:p>
    <w:p w14:paraId="6BBC51CC" w14:textId="46BBC840" w:rsidR="00054E23" w:rsidRPr="002F2643" w:rsidRDefault="00054E23" w:rsidP="00FF5229">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BOR may need to approve the merger</w:t>
      </w:r>
    </w:p>
    <w:p w14:paraId="2B7CD460" w14:textId="0D3F187D" w:rsidR="00054E23" w:rsidRPr="002F2643" w:rsidRDefault="00054E23" w:rsidP="00FF5229">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The state legislature may need to change specific sections of state law</w:t>
      </w:r>
    </w:p>
    <w:p w14:paraId="05D6059F" w14:textId="3E32D7B9" w:rsidR="00054E23" w:rsidRPr="002F2643" w:rsidRDefault="00054E23" w:rsidP="00FF5229">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LSUHSC-NO is currently accredited by SACSCOC</w:t>
      </w:r>
    </w:p>
    <w:p w14:paraId="11AE56EE" w14:textId="555A0BDF" w:rsidR="00B32C75" w:rsidRPr="002F2643" w:rsidRDefault="00B32C75" w:rsidP="00B32C75">
      <w:pPr>
        <w:pStyle w:val="ListParagraph"/>
        <w:numPr>
          <w:ilvl w:val="0"/>
          <w:numId w:val="85"/>
        </w:numPr>
        <w:rPr>
          <w:rFonts w:asciiTheme="minorHAnsi" w:hAnsiTheme="minorHAnsi" w:cstheme="minorHAnsi"/>
          <w:sz w:val="24"/>
          <w:szCs w:val="24"/>
        </w:rPr>
      </w:pPr>
      <w:r w:rsidRPr="002F2643">
        <w:rPr>
          <w:rFonts w:asciiTheme="minorHAnsi" w:hAnsiTheme="minorHAnsi" w:cstheme="minorHAnsi"/>
          <w:sz w:val="24"/>
          <w:szCs w:val="24"/>
        </w:rPr>
        <w:t>SACSCOC has approve</w:t>
      </w:r>
      <w:r w:rsidR="00802A04" w:rsidRPr="002F2643">
        <w:rPr>
          <w:rFonts w:asciiTheme="minorHAnsi" w:hAnsiTheme="minorHAnsi" w:cstheme="minorHAnsi"/>
          <w:sz w:val="24"/>
          <w:szCs w:val="24"/>
        </w:rPr>
        <w:t>d</w:t>
      </w:r>
      <w:r w:rsidRPr="002F2643">
        <w:rPr>
          <w:rFonts w:asciiTheme="minorHAnsi" w:hAnsiTheme="minorHAnsi" w:cstheme="minorHAnsi"/>
          <w:sz w:val="24"/>
          <w:szCs w:val="24"/>
        </w:rPr>
        <w:t xml:space="preserve"> accreditation for LSUHSC</w:t>
      </w:r>
      <w:r w:rsidR="00802A04" w:rsidRPr="002F2643">
        <w:rPr>
          <w:rFonts w:asciiTheme="minorHAnsi" w:hAnsiTheme="minorHAnsi" w:cstheme="minorHAnsi"/>
          <w:sz w:val="24"/>
          <w:szCs w:val="24"/>
        </w:rPr>
        <w:t>-NO</w:t>
      </w:r>
      <w:r w:rsidRPr="002F2643">
        <w:rPr>
          <w:rFonts w:asciiTheme="minorHAnsi" w:hAnsiTheme="minorHAnsi" w:cstheme="minorHAnsi"/>
          <w:sz w:val="24"/>
          <w:szCs w:val="24"/>
        </w:rPr>
        <w:t xml:space="preserve"> for 10 years without recommendations</w:t>
      </w:r>
    </w:p>
    <w:p w14:paraId="588F42A0" w14:textId="37AE2875" w:rsidR="00B32C75" w:rsidRPr="002F2643" w:rsidRDefault="00B32C75" w:rsidP="00802A04">
      <w:pPr>
        <w:pStyle w:val="ListParagraph"/>
        <w:numPr>
          <w:ilvl w:val="1"/>
          <w:numId w:val="85"/>
        </w:numPr>
        <w:rPr>
          <w:rFonts w:asciiTheme="minorHAnsi" w:hAnsiTheme="minorHAnsi" w:cstheme="minorHAnsi"/>
          <w:sz w:val="24"/>
          <w:szCs w:val="24"/>
        </w:rPr>
      </w:pPr>
      <w:r w:rsidRPr="002F2643">
        <w:rPr>
          <w:rFonts w:asciiTheme="minorHAnsi" w:hAnsiTheme="minorHAnsi" w:cstheme="minorHAnsi"/>
          <w:sz w:val="24"/>
          <w:szCs w:val="24"/>
        </w:rPr>
        <w:t xml:space="preserve">Substantial changes are now being submitted to SACSCOC to account for the new merged </w:t>
      </w:r>
      <w:r w:rsidR="00FF5229" w:rsidRPr="002F2643">
        <w:rPr>
          <w:rFonts w:asciiTheme="minorHAnsi" w:hAnsiTheme="minorHAnsi" w:cstheme="minorHAnsi"/>
          <w:sz w:val="24"/>
          <w:szCs w:val="24"/>
        </w:rPr>
        <w:t>university.  Anticipated approval in Fall 2026</w:t>
      </w:r>
    </w:p>
    <w:p w14:paraId="1720CFBE" w14:textId="51FACDE5" w:rsidR="00FF5229" w:rsidRPr="002F2643" w:rsidRDefault="00FF5229" w:rsidP="00B32C75">
      <w:pPr>
        <w:pStyle w:val="ListParagraph"/>
        <w:numPr>
          <w:ilvl w:val="0"/>
          <w:numId w:val="85"/>
        </w:numPr>
        <w:rPr>
          <w:rFonts w:asciiTheme="minorHAnsi" w:hAnsiTheme="minorHAnsi" w:cstheme="minorHAnsi"/>
          <w:sz w:val="24"/>
          <w:szCs w:val="24"/>
        </w:rPr>
      </w:pPr>
      <w:r w:rsidRPr="002F2643">
        <w:rPr>
          <w:rFonts w:asciiTheme="minorHAnsi" w:hAnsiTheme="minorHAnsi" w:cstheme="minorHAnsi"/>
          <w:sz w:val="24"/>
          <w:szCs w:val="24"/>
        </w:rPr>
        <w:t>Faculty have been recommended to serve on 25 LSU</w:t>
      </w:r>
    </w:p>
    <w:p w14:paraId="5252E649" w14:textId="00D02EF0" w:rsidR="00054E23" w:rsidRPr="002F2643" w:rsidRDefault="00054E23" w:rsidP="00B32C75">
      <w:pPr>
        <w:pStyle w:val="ListParagraph"/>
        <w:numPr>
          <w:ilvl w:val="0"/>
          <w:numId w:val="85"/>
        </w:numPr>
        <w:rPr>
          <w:rFonts w:asciiTheme="minorHAnsi" w:hAnsiTheme="minorHAnsi" w:cstheme="minorHAnsi"/>
          <w:sz w:val="24"/>
          <w:szCs w:val="24"/>
        </w:rPr>
      </w:pPr>
      <w:r w:rsidRPr="002F2643">
        <w:rPr>
          <w:rFonts w:asciiTheme="minorHAnsi" w:hAnsiTheme="minorHAnsi" w:cstheme="minorHAnsi"/>
          <w:sz w:val="24"/>
          <w:szCs w:val="24"/>
        </w:rPr>
        <w:t>MEB renovations are ongoing</w:t>
      </w:r>
    </w:p>
    <w:p w14:paraId="4EE81CB7" w14:textId="77777777" w:rsidR="000602EE" w:rsidRPr="002F2643" w:rsidRDefault="000602EE" w:rsidP="0095678D">
      <w:pPr>
        <w:rPr>
          <w:rFonts w:asciiTheme="minorHAnsi" w:hAnsiTheme="minorHAnsi" w:cstheme="minorHAnsi"/>
          <w:b/>
          <w:bCs/>
          <w:sz w:val="24"/>
          <w:szCs w:val="24"/>
        </w:rPr>
      </w:pPr>
    </w:p>
    <w:p w14:paraId="29817350" w14:textId="0AEA6713" w:rsidR="00B104A7" w:rsidRPr="002F2643" w:rsidRDefault="00B104A7" w:rsidP="0095678D">
      <w:pPr>
        <w:pStyle w:val="NoSpacing"/>
        <w:ind w:firstLine="360"/>
        <w:rPr>
          <w:rFonts w:eastAsia="Arial" w:cstheme="minorHAnsi"/>
          <w:b/>
          <w:bCs/>
          <w:sz w:val="24"/>
          <w:szCs w:val="24"/>
        </w:rPr>
      </w:pPr>
      <w:r w:rsidRPr="002F2643">
        <w:rPr>
          <w:rFonts w:eastAsia="Arial" w:cstheme="minorHAnsi"/>
          <w:b/>
          <w:bCs/>
          <w:sz w:val="24"/>
          <w:szCs w:val="24"/>
        </w:rPr>
        <w:lastRenderedPageBreak/>
        <w:t>Dr. Porche</w:t>
      </w:r>
      <w:r w:rsidR="00826095" w:rsidRPr="002F2643">
        <w:rPr>
          <w:rFonts w:eastAsia="Arial" w:cstheme="minorHAnsi"/>
          <w:b/>
          <w:bCs/>
          <w:sz w:val="24"/>
          <w:szCs w:val="24"/>
        </w:rPr>
        <w:t xml:space="preserve"> – </w:t>
      </w:r>
      <w:r w:rsidR="00826095" w:rsidRPr="002F2643">
        <w:rPr>
          <w:rFonts w:eastAsia="Arial" w:cstheme="minorHAnsi"/>
          <w:i/>
          <w:iCs/>
          <w:sz w:val="24"/>
          <w:szCs w:val="24"/>
        </w:rPr>
        <w:t>Vice Chancellor of Academic Affairs</w:t>
      </w:r>
      <w:r w:rsidRPr="002F2643">
        <w:rPr>
          <w:rFonts w:eastAsia="Arial" w:cstheme="minorHAnsi"/>
          <w:i/>
          <w:iCs/>
          <w:sz w:val="24"/>
          <w:szCs w:val="24"/>
        </w:rPr>
        <w:t>:</w:t>
      </w:r>
      <w:r w:rsidR="00326883" w:rsidRPr="002F2643">
        <w:rPr>
          <w:rFonts w:eastAsia="Arial" w:cstheme="minorHAnsi"/>
          <w:i/>
          <w:iCs/>
          <w:sz w:val="24"/>
          <w:szCs w:val="24"/>
        </w:rPr>
        <w:t xml:space="preserve"> (Written Report)</w:t>
      </w:r>
    </w:p>
    <w:p w14:paraId="3A012C8E" w14:textId="4522914E" w:rsidR="00F01546" w:rsidRPr="002F2643" w:rsidRDefault="00F01546" w:rsidP="00F01546">
      <w:pPr>
        <w:pStyle w:val="ListParagraph"/>
        <w:numPr>
          <w:ilvl w:val="0"/>
          <w:numId w:val="84"/>
        </w:numPr>
        <w:rPr>
          <w:rFonts w:asciiTheme="minorHAnsi" w:hAnsiTheme="minorHAnsi" w:cstheme="minorHAnsi"/>
          <w:bCs/>
          <w:iCs/>
          <w:sz w:val="24"/>
          <w:szCs w:val="24"/>
        </w:rPr>
      </w:pPr>
      <w:r w:rsidRPr="002F2643">
        <w:rPr>
          <w:rFonts w:asciiTheme="minorHAnsi" w:hAnsiTheme="minorHAnsi" w:cstheme="minorHAnsi"/>
          <w:bCs/>
          <w:iCs/>
          <w:sz w:val="24"/>
          <w:szCs w:val="24"/>
        </w:rPr>
        <w:t xml:space="preserve">Dr. Leslie Birke </w:t>
      </w:r>
      <w:r w:rsidR="000602EE" w:rsidRPr="002F2643">
        <w:rPr>
          <w:rFonts w:asciiTheme="minorHAnsi" w:hAnsiTheme="minorHAnsi" w:cstheme="minorHAnsi"/>
          <w:bCs/>
          <w:iCs/>
          <w:sz w:val="24"/>
          <w:szCs w:val="24"/>
        </w:rPr>
        <w:t xml:space="preserve">has </w:t>
      </w:r>
      <w:r w:rsidRPr="002F2643">
        <w:rPr>
          <w:rFonts w:asciiTheme="minorHAnsi" w:hAnsiTheme="minorHAnsi" w:cstheme="minorHAnsi"/>
          <w:bCs/>
          <w:iCs/>
          <w:sz w:val="24"/>
          <w:szCs w:val="24"/>
        </w:rPr>
        <w:t>stepped down as Director, Animal Care and is working part-time until she retires.</w:t>
      </w:r>
    </w:p>
    <w:p w14:paraId="5A1717CE" w14:textId="77777777" w:rsidR="00F01546" w:rsidRPr="002F2643" w:rsidRDefault="00F01546" w:rsidP="00F01546">
      <w:pPr>
        <w:pStyle w:val="ListParagraph"/>
        <w:numPr>
          <w:ilvl w:val="1"/>
          <w:numId w:val="84"/>
        </w:numPr>
        <w:rPr>
          <w:rFonts w:asciiTheme="minorHAnsi" w:hAnsiTheme="minorHAnsi" w:cstheme="minorHAnsi"/>
          <w:bCs/>
          <w:iCs/>
          <w:sz w:val="24"/>
          <w:szCs w:val="24"/>
        </w:rPr>
      </w:pPr>
      <w:r w:rsidRPr="002F2643">
        <w:rPr>
          <w:rFonts w:asciiTheme="minorHAnsi" w:hAnsiTheme="minorHAnsi" w:cstheme="minorHAnsi"/>
          <w:bCs/>
          <w:iCs/>
          <w:sz w:val="24"/>
          <w:szCs w:val="24"/>
        </w:rPr>
        <w:t>Adam Caro is the new Director of Animal Care.</w:t>
      </w:r>
    </w:p>
    <w:p w14:paraId="42F919F8" w14:textId="77777777" w:rsidR="00F01546" w:rsidRPr="002F2643" w:rsidRDefault="00F01546" w:rsidP="00F01546">
      <w:pPr>
        <w:pStyle w:val="ListParagraph"/>
        <w:numPr>
          <w:ilvl w:val="0"/>
          <w:numId w:val="84"/>
        </w:numPr>
        <w:rPr>
          <w:rFonts w:asciiTheme="minorHAnsi" w:hAnsiTheme="minorHAnsi" w:cstheme="minorHAnsi"/>
          <w:bCs/>
          <w:iCs/>
          <w:sz w:val="24"/>
          <w:szCs w:val="24"/>
        </w:rPr>
      </w:pPr>
      <w:r w:rsidRPr="002F2643">
        <w:rPr>
          <w:rFonts w:asciiTheme="minorHAnsi" w:hAnsiTheme="minorHAnsi" w:cstheme="minorHAnsi"/>
          <w:bCs/>
          <w:iCs/>
          <w:sz w:val="24"/>
          <w:szCs w:val="24"/>
        </w:rPr>
        <w:t>BOS approved LSU Health New Orleans to offer the MPH online to students in the dual DVM/MPH program and MSW/MPH program Submitted to BOR, waiting on approval</w:t>
      </w:r>
    </w:p>
    <w:p w14:paraId="69661AA7" w14:textId="77777777" w:rsidR="00F01546" w:rsidRPr="002F2643" w:rsidRDefault="00F01546" w:rsidP="00F01546">
      <w:pPr>
        <w:pStyle w:val="ListParagraph"/>
        <w:numPr>
          <w:ilvl w:val="0"/>
          <w:numId w:val="84"/>
        </w:numPr>
        <w:rPr>
          <w:rFonts w:asciiTheme="minorHAnsi" w:hAnsiTheme="minorHAnsi" w:cstheme="minorHAnsi"/>
          <w:bCs/>
          <w:iCs/>
          <w:sz w:val="24"/>
          <w:szCs w:val="24"/>
        </w:rPr>
      </w:pPr>
      <w:r w:rsidRPr="002F2643">
        <w:rPr>
          <w:rFonts w:asciiTheme="minorHAnsi" w:hAnsiTheme="minorHAnsi" w:cstheme="minorHAnsi"/>
          <w:bCs/>
          <w:iCs/>
          <w:sz w:val="24"/>
          <w:szCs w:val="24"/>
        </w:rPr>
        <w:t>On-Boarding Non-LSUHSCNO Students Whose Academic Credit is Awarded by Their Home Institution policy has been approved and will be posted to VCAA website this week</w:t>
      </w:r>
    </w:p>
    <w:p w14:paraId="0D197786" w14:textId="27F9A293" w:rsidR="00F01546" w:rsidRPr="002F2643" w:rsidRDefault="00F01546" w:rsidP="00F01546">
      <w:pPr>
        <w:pStyle w:val="ListParagraph"/>
        <w:numPr>
          <w:ilvl w:val="0"/>
          <w:numId w:val="84"/>
        </w:numPr>
        <w:rPr>
          <w:rFonts w:asciiTheme="minorHAnsi" w:hAnsiTheme="minorHAnsi" w:cstheme="minorHAnsi"/>
          <w:bCs/>
          <w:iCs/>
          <w:sz w:val="24"/>
          <w:szCs w:val="24"/>
        </w:rPr>
      </w:pPr>
      <w:r w:rsidRPr="002F2643">
        <w:rPr>
          <w:rFonts w:asciiTheme="minorHAnsi" w:hAnsiTheme="minorHAnsi" w:cstheme="minorHAnsi"/>
          <w:bCs/>
          <w:iCs/>
          <w:sz w:val="24"/>
          <w:szCs w:val="24"/>
        </w:rPr>
        <w:t xml:space="preserve">We will be appointing faculty to several </w:t>
      </w:r>
      <w:r w:rsidR="000602EE" w:rsidRPr="002F2643">
        <w:rPr>
          <w:rFonts w:asciiTheme="minorHAnsi" w:hAnsiTheme="minorHAnsi" w:cstheme="minorHAnsi"/>
          <w:bCs/>
          <w:iCs/>
          <w:sz w:val="24"/>
          <w:szCs w:val="24"/>
        </w:rPr>
        <w:t xml:space="preserve">LSU </w:t>
      </w:r>
      <w:r w:rsidRPr="002F2643">
        <w:rPr>
          <w:rFonts w:asciiTheme="minorHAnsi" w:hAnsiTheme="minorHAnsi" w:cstheme="minorHAnsi"/>
          <w:bCs/>
          <w:iCs/>
          <w:sz w:val="24"/>
          <w:szCs w:val="24"/>
        </w:rPr>
        <w:t>committees/taskforces for the merger.</w:t>
      </w:r>
    </w:p>
    <w:p w14:paraId="250B1703" w14:textId="77777777" w:rsidR="00F01546" w:rsidRPr="002F2643" w:rsidRDefault="00F01546" w:rsidP="00F01546">
      <w:pPr>
        <w:pStyle w:val="ListParagraph"/>
        <w:numPr>
          <w:ilvl w:val="0"/>
          <w:numId w:val="84"/>
        </w:numPr>
        <w:rPr>
          <w:rFonts w:asciiTheme="minorHAnsi" w:hAnsiTheme="minorHAnsi" w:cstheme="minorHAnsi"/>
          <w:bCs/>
          <w:iCs/>
          <w:sz w:val="24"/>
          <w:szCs w:val="24"/>
        </w:rPr>
      </w:pPr>
      <w:r w:rsidRPr="002F2643">
        <w:rPr>
          <w:rFonts w:asciiTheme="minorHAnsi" w:hAnsiTheme="minorHAnsi" w:cstheme="minorHAnsi"/>
          <w:bCs/>
          <w:iCs/>
          <w:sz w:val="24"/>
          <w:szCs w:val="24"/>
        </w:rPr>
        <w:t>Committee list and descriptions have been approved and will be posted this week</w:t>
      </w:r>
    </w:p>
    <w:p w14:paraId="357EA4EF" w14:textId="68A21AFC" w:rsidR="00F01546" w:rsidRPr="002F2643" w:rsidRDefault="00F01546" w:rsidP="00F01546">
      <w:pPr>
        <w:pStyle w:val="ListParagraph"/>
        <w:numPr>
          <w:ilvl w:val="0"/>
          <w:numId w:val="84"/>
        </w:numPr>
        <w:rPr>
          <w:rFonts w:asciiTheme="minorHAnsi" w:hAnsiTheme="minorHAnsi" w:cstheme="minorHAnsi"/>
          <w:bCs/>
          <w:iCs/>
          <w:sz w:val="24"/>
          <w:szCs w:val="24"/>
        </w:rPr>
      </w:pPr>
      <w:r w:rsidRPr="002F2643">
        <w:rPr>
          <w:rFonts w:asciiTheme="minorHAnsi" w:hAnsiTheme="minorHAnsi" w:cstheme="minorHAnsi"/>
          <w:bCs/>
          <w:iCs/>
          <w:sz w:val="24"/>
          <w:szCs w:val="24"/>
        </w:rPr>
        <w:t>VCAA is working with LSU on SACSCOC substantive change.</w:t>
      </w:r>
    </w:p>
    <w:p w14:paraId="5B327A2C" w14:textId="18A4C3CD" w:rsidR="00054E23" w:rsidRPr="002F2643" w:rsidRDefault="00054E23" w:rsidP="00054E23">
      <w:pPr>
        <w:pStyle w:val="ListParagraph"/>
        <w:numPr>
          <w:ilvl w:val="1"/>
          <w:numId w:val="84"/>
        </w:numPr>
        <w:rPr>
          <w:rFonts w:asciiTheme="minorHAnsi" w:hAnsiTheme="minorHAnsi" w:cstheme="minorHAnsi"/>
          <w:bCs/>
          <w:iCs/>
          <w:sz w:val="24"/>
          <w:szCs w:val="24"/>
        </w:rPr>
      </w:pPr>
      <w:r w:rsidRPr="002F2643">
        <w:rPr>
          <w:rFonts w:asciiTheme="minorHAnsi" w:hAnsiTheme="minorHAnsi" w:cstheme="minorHAnsi"/>
          <w:bCs/>
          <w:iCs/>
          <w:sz w:val="24"/>
          <w:szCs w:val="24"/>
        </w:rPr>
        <w:t>Mar 15, 2026 – Application to be submitted for changes</w:t>
      </w:r>
    </w:p>
    <w:p w14:paraId="7E0358E5" w14:textId="58DF9B3F" w:rsidR="00054E23" w:rsidRPr="002F2643" w:rsidRDefault="00054E23" w:rsidP="00054E23">
      <w:pPr>
        <w:pStyle w:val="ListParagraph"/>
        <w:numPr>
          <w:ilvl w:val="1"/>
          <w:numId w:val="84"/>
        </w:numPr>
        <w:rPr>
          <w:rFonts w:asciiTheme="minorHAnsi" w:hAnsiTheme="minorHAnsi" w:cstheme="minorHAnsi"/>
          <w:bCs/>
          <w:iCs/>
          <w:sz w:val="24"/>
          <w:szCs w:val="24"/>
        </w:rPr>
      </w:pPr>
      <w:r w:rsidRPr="002F2643">
        <w:rPr>
          <w:rFonts w:asciiTheme="minorHAnsi" w:hAnsiTheme="minorHAnsi" w:cstheme="minorHAnsi"/>
          <w:bCs/>
          <w:iCs/>
          <w:sz w:val="24"/>
          <w:szCs w:val="24"/>
        </w:rPr>
        <w:t xml:space="preserve">We will likely be subsumed under the LSU-BR SACSCOC </w:t>
      </w:r>
      <w:r w:rsidR="00D95C9E" w:rsidRPr="002F2643">
        <w:rPr>
          <w:rFonts w:asciiTheme="minorHAnsi" w:hAnsiTheme="minorHAnsi" w:cstheme="minorHAnsi"/>
          <w:bCs/>
          <w:iCs/>
          <w:sz w:val="24"/>
          <w:szCs w:val="24"/>
        </w:rPr>
        <w:t>accreditation</w:t>
      </w:r>
    </w:p>
    <w:p w14:paraId="2B105E64" w14:textId="7F255184" w:rsidR="00054E23" w:rsidRPr="002F2643" w:rsidRDefault="00054E23" w:rsidP="00054E23">
      <w:pPr>
        <w:pStyle w:val="ListParagraph"/>
        <w:numPr>
          <w:ilvl w:val="1"/>
          <w:numId w:val="84"/>
        </w:numPr>
        <w:rPr>
          <w:rFonts w:asciiTheme="minorHAnsi" w:hAnsiTheme="minorHAnsi" w:cstheme="minorHAnsi"/>
          <w:bCs/>
          <w:iCs/>
          <w:sz w:val="24"/>
          <w:szCs w:val="24"/>
        </w:rPr>
      </w:pPr>
      <w:r w:rsidRPr="002F2643">
        <w:rPr>
          <w:rFonts w:asciiTheme="minorHAnsi" w:hAnsiTheme="minorHAnsi" w:cstheme="minorHAnsi"/>
          <w:bCs/>
          <w:iCs/>
          <w:sz w:val="24"/>
          <w:szCs w:val="24"/>
        </w:rPr>
        <w:t xml:space="preserve">Brought up at their </w:t>
      </w:r>
      <w:proofErr w:type="gramStart"/>
      <w:r w:rsidRPr="002F2643">
        <w:rPr>
          <w:rFonts w:asciiTheme="minorHAnsi" w:hAnsiTheme="minorHAnsi" w:cstheme="minorHAnsi"/>
          <w:bCs/>
          <w:iCs/>
          <w:sz w:val="24"/>
          <w:szCs w:val="24"/>
        </w:rPr>
        <w:t>Summer</w:t>
      </w:r>
      <w:proofErr w:type="gramEnd"/>
      <w:r w:rsidRPr="002F2643">
        <w:rPr>
          <w:rFonts w:asciiTheme="minorHAnsi" w:hAnsiTheme="minorHAnsi" w:cstheme="minorHAnsi"/>
          <w:bCs/>
          <w:iCs/>
          <w:sz w:val="24"/>
          <w:szCs w:val="24"/>
        </w:rPr>
        <w:t xml:space="preserve"> meeting</w:t>
      </w:r>
    </w:p>
    <w:p w14:paraId="2509F9AB" w14:textId="06F9D1ED" w:rsidR="00054E23" w:rsidRPr="002F2643" w:rsidRDefault="00054E23" w:rsidP="00054E23">
      <w:pPr>
        <w:pStyle w:val="ListParagraph"/>
        <w:numPr>
          <w:ilvl w:val="1"/>
          <w:numId w:val="84"/>
        </w:numPr>
        <w:rPr>
          <w:rFonts w:asciiTheme="minorHAnsi" w:hAnsiTheme="minorHAnsi" w:cstheme="minorHAnsi"/>
          <w:bCs/>
          <w:iCs/>
          <w:sz w:val="24"/>
          <w:szCs w:val="24"/>
        </w:rPr>
      </w:pPr>
      <w:r w:rsidRPr="002F2643">
        <w:rPr>
          <w:rFonts w:asciiTheme="minorHAnsi" w:hAnsiTheme="minorHAnsi" w:cstheme="minorHAnsi"/>
          <w:bCs/>
          <w:iCs/>
          <w:sz w:val="24"/>
          <w:szCs w:val="24"/>
        </w:rPr>
        <w:t>We will likely have another SACSCOC site visit in the Fall 2026</w:t>
      </w:r>
    </w:p>
    <w:p w14:paraId="79A5B1DE" w14:textId="6C5597B1" w:rsidR="00B34DF2" w:rsidRPr="002F2643" w:rsidRDefault="00B34DF2" w:rsidP="0095678D">
      <w:pPr>
        <w:pStyle w:val="BodyText"/>
        <w:rPr>
          <w:rFonts w:asciiTheme="minorHAnsi" w:hAnsiTheme="minorHAnsi" w:cstheme="minorHAnsi"/>
          <w:sz w:val="24"/>
          <w:szCs w:val="24"/>
        </w:rPr>
      </w:pPr>
    </w:p>
    <w:p w14:paraId="03CA346F" w14:textId="49024EB3" w:rsidR="00430EDF" w:rsidRPr="002F2643" w:rsidRDefault="00430EDF" w:rsidP="0095678D">
      <w:pPr>
        <w:pStyle w:val="NoSpacing"/>
        <w:rPr>
          <w:rFonts w:cstheme="minorHAnsi"/>
          <w:b/>
          <w:bCs/>
          <w:sz w:val="24"/>
          <w:szCs w:val="24"/>
        </w:rPr>
      </w:pPr>
      <w:r w:rsidRPr="002F2643">
        <w:rPr>
          <w:rFonts w:cstheme="minorHAnsi"/>
          <w:b/>
          <w:bCs/>
          <w:sz w:val="24"/>
          <w:szCs w:val="24"/>
        </w:rPr>
        <w:t xml:space="preserve">III. Public Commentary </w:t>
      </w:r>
      <w:r w:rsidRPr="002F2643">
        <w:rPr>
          <w:rFonts w:cstheme="minorHAnsi"/>
          <w:sz w:val="24"/>
          <w:szCs w:val="24"/>
        </w:rPr>
        <w:t>(2 minutes each)</w:t>
      </w:r>
      <w:r w:rsidR="00833282" w:rsidRPr="002F2643">
        <w:rPr>
          <w:rFonts w:cstheme="minorHAnsi"/>
          <w:sz w:val="24"/>
          <w:szCs w:val="24"/>
        </w:rPr>
        <w:t xml:space="preserve"> - None</w:t>
      </w:r>
    </w:p>
    <w:p w14:paraId="7F4A3B38" w14:textId="77777777" w:rsidR="00430EDF" w:rsidRPr="002F2643" w:rsidRDefault="00430EDF" w:rsidP="0095678D">
      <w:pPr>
        <w:pStyle w:val="NoSpacing"/>
        <w:rPr>
          <w:rFonts w:cstheme="minorHAnsi"/>
          <w:b/>
          <w:bCs/>
          <w:sz w:val="24"/>
          <w:szCs w:val="24"/>
        </w:rPr>
      </w:pPr>
    </w:p>
    <w:p w14:paraId="5DCEDCB0" w14:textId="475983EC" w:rsidR="00430EDF" w:rsidRPr="002F2643" w:rsidRDefault="00430EDF" w:rsidP="0095678D">
      <w:pPr>
        <w:pStyle w:val="NoSpacing"/>
        <w:rPr>
          <w:rFonts w:cstheme="minorHAnsi"/>
          <w:b/>
          <w:bCs/>
          <w:sz w:val="24"/>
          <w:szCs w:val="24"/>
        </w:rPr>
      </w:pPr>
      <w:r w:rsidRPr="002F2643">
        <w:rPr>
          <w:rFonts w:cstheme="minorHAnsi"/>
          <w:b/>
          <w:bCs/>
          <w:sz w:val="24"/>
          <w:szCs w:val="24"/>
        </w:rPr>
        <w:t xml:space="preserve">IV. Approval of </w:t>
      </w:r>
      <w:r w:rsidR="001247F5" w:rsidRPr="002F2643">
        <w:rPr>
          <w:rFonts w:cstheme="minorHAnsi"/>
          <w:b/>
          <w:bCs/>
          <w:sz w:val="24"/>
          <w:szCs w:val="24"/>
        </w:rPr>
        <w:t>October</w:t>
      </w:r>
      <w:r w:rsidRPr="002F2643">
        <w:rPr>
          <w:rFonts w:cstheme="minorHAnsi"/>
          <w:b/>
          <w:bCs/>
          <w:sz w:val="24"/>
          <w:szCs w:val="24"/>
        </w:rPr>
        <w:t xml:space="preserve"> Meeting Minutes</w:t>
      </w:r>
    </w:p>
    <w:p w14:paraId="6581B92A" w14:textId="2B47518A" w:rsidR="00430EDF" w:rsidRPr="002F2643" w:rsidRDefault="00430EDF" w:rsidP="0095678D">
      <w:pPr>
        <w:pStyle w:val="BodyText"/>
        <w:numPr>
          <w:ilvl w:val="0"/>
          <w:numId w:val="19"/>
        </w:numPr>
        <w:rPr>
          <w:rFonts w:asciiTheme="minorHAnsi" w:hAnsiTheme="minorHAnsi" w:cstheme="minorHAnsi"/>
          <w:sz w:val="24"/>
          <w:szCs w:val="24"/>
        </w:rPr>
      </w:pPr>
      <w:r w:rsidRPr="002F2643">
        <w:rPr>
          <w:rFonts w:asciiTheme="minorHAnsi" w:hAnsiTheme="minorHAnsi" w:cstheme="minorHAnsi"/>
          <w:sz w:val="24"/>
          <w:szCs w:val="24"/>
        </w:rPr>
        <w:t>Minutes</w:t>
      </w:r>
      <w:r w:rsidRPr="002F2643">
        <w:rPr>
          <w:rFonts w:asciiTheme="minorHAnsi" w:hAnsiTheme="minorHAnsi" w:cstheme="minorHAnsi"/>
          <w:spacing w:val="-6"/>
          <w:sz w:val="24"/>
          <w:szCs w:val="24"/>
        </w:rPr>
        <w:t xml:space="preserve"> </w:t>
      </w:r>
      <w:r w:rsidRPr="002F2643">
        <w:rPr>
          <w:rFonts w:asciiTheme="minorHAnsi" w:hAnsiTheme="minorHAnsi" w:cstheme="minorHAnsi"/>
          <w:sz w:val="24"/>
          <w:szCs w:val="24"/>
        </w:rPr>
        <w:t>approved in</w:t>
      </w:r>
      <w:r w:rsidRPr="002F2643">
        <w:rPr>
          <w:rFonts w:asciiTheme="minorHAnsi" w:hAnsiTheme="minorHAnsi" w:cstheme="minorHAnsi"/>
          <w:spacing w:val="-1"/>
          <w:sz w:val="24"/>
          <w:szCs w:val="24"/>
        </w:rPr>
        <w:t xml:space="preserve"> </w:t>
      </w:r>
      <w:r w:rsidRPr="002F2643">
        <w:rPr>
          <w:rFonts w:asciiTheme="minorHAnsi" w:hAnsiTheme="minorHAnsi" w:cstheme="minorHAnsi"/>
          <w:sz w:val="24"/>
          <w:szCs w:val="24"/>
        </w:rPr>
        <w:t>motion</w:t>
      </w:r>
      <w:r w:rsidRPr="002F2643">
        <w:rPr>
          <w:rFonts w:asciiTheme="minorHAnsi" w:hAnsiTheme="minorHAnsi" w:cstheme="minorHAnsi"/>
          <w:spacing w:val="-5"/>
          <w:sz w:val="24"/>
          <w:szCs w:val="24"/>
        </w:rPr>
        <w:t xml:space="preserve"> </w:t>
      </w:r>
      <w:r w:rsidRPr="002F2643">
        <w:rPr>
          <w:rFonts w:asciiTheme="minorHAnsi" w:hAnsiTheme="minorHAnsi" w:cstheme="minorHAnsi"/>
          <w:sz w:val="24"/>
          <w:szCs w:val="24"/>
        </w:rPr>
        <w:t>by</w:t>
      </w:r>
      <w:r w:rsidRPr="002F2643">
        <w:rPr>
          <w:rFonts w:asciiTheme="minorHAnsi" w:hAnsiTheme="minorHAnsi" w:cstheme="minorHAnsi"/>
          <w:spacing w:val="1"/>
          <w:sz w:val="24"/>
          <w:szCs w:val="24"/>
        </w:rPr>
        <w:t xml:space="preserve"> </w:t>
      </w:r>
      <w:r w:rsidR="00833282" w:rsidRPr="002F2643">
        <w:rPr>
          <w:rFonts w:asciiTheme="minorHAnsi" w:hAnsiTheme="minorHAnsi" w:cstheme="minorHAnsi"/>
          <w:spacing w:val="1"/>
          <w:sz w:val="24"/>
          <w:szCs w:val="24"/>
        </w:rPr>
        <w:t xml:space="preserve">Drs. </w:t>
      </w:r>
      <w:r w:rsidR="006B3EAF" w:rsidRPr="002F2643">
        <w:rPr>
          <w:rFonts w:asciiTheme="minorHAnsi" w:hAnsiTheme="minorHAnsi" w:cstheme="minorHAnsi"/>
          <w:spacing w:val="1"/>
          <w:sz w:val="24"/>
          <w:szCs w:val="24"/>
        </w:rPr>
        <w:t xml:space="preserve">Gasparini and </w:t>
      </w:r>
      <w:r w:rsidR="005C0260" w:rsidRPr="002F2643">
        <w:rPr>
          <w:rFonts w:asciiTheme="minorHAnsi" w:hAnsiTheme="minorHAnsi" w:cstheme="minorHAnsi"/>
          <w:spacing w:val="1"/>
          <w:sz w:val="24"/>
          <w:szCs w:val="24"/>
        </w:rPr>
        <w:t>Lochlan McGee</w:t>
      </w:r>
    </w:p>
    <w:p w14:paraId="63F523D4" w14:textId="77777777" w:rsidR="00430EDF" w:rsidRPr="002F2643" w:rsidRDefault="00430EDF" w:rsidP="0095678D">
      <w:pPr>
        <w:pStyle w:val="NoSpacing"/>
        <w:rPr>
          <w:rFonts w:cstheme="minorHAnsi"/>
          <w:b/>
          <w:bCs/>
          <w:sz w:val="24"/>
          <w:szCs w:val="24"/>
        </w:rPr>
      </w:pPr>
    </w:p>
    <w:p w14:paraId="70BF4B36" w14:textId="7AC15405" w:rsidR="00430EDF" w:rsidRPr="002F2643" w:rsidRDefault="00430EDF" w:rsidP="0095678D">
      <w:pPr>
        <w:pStyle w:val="NoSpacing"/>
        <w:rPr>
          <w:rFonts w:cstheme="minorHAnsi"/>
          <w:b/>
          <w:sz w:val="24"/>
          <w:szCs w:val="24"/>
        </w:rPr>
      </w:pPr>
      <w:r w:rsidRPr="002F2643">
        <w:rPr>
          <w:rFonts w:cstheme="minorHAnsi"/>
          <w:b/>
          <w:bCs/>
          <w:sz w:val="24"/>
          <w:szCs w:val="24"/>
        </w:rPr>
        <w:t xml:space="preserve">V. </w:t>
      </w:r>
      <w:r w:rsidRPr="002F2643">
        <w:rPr>
          <w:rFonts w:cstheme="minorHAnsi"/>
          <w:b/>
          <w:sz w:val="24"/>
          <w:szCs w:val="24"/>
        </w:rPr>
        <w:t>President’s Report (President Cameron)</w:t>
      </w:r>
    </w:p>
    <w:p w14:paraId="34A7520E" w14:textId="53B610A9" w:rsidR="00430EDF" w:rsidRPr="002F2643" w:rsidRDefault="00F475CC" w:rsidP="0095678D">
      <w:pPr>
        <w:pStyle w:val="NoSpacing"/>
        <w:ind w:left="1080"/>
        <w:rPr>
          <w:rFonts w:cstheme="minorHAnsi"/>
          <w:sz w:val="24"/>
          <w:szCs w:val="24"/>
        </w:rPr>
      </w:pPr>
      <w:r w:rsidRPr="002F2643">
        <w:rPr>
          <w:rFonts w:cstheme="minorHAnsi"/>
          <w:bCs/>
          <w:sz w:val="24"/>
          <w:szCs w:val="24"/>
        </w:rPr>
        <w:t>See appended report</w:t>
      </w:r>
    </w:p>
    <w:p w14:paraId="1203BE94" w14:textId="77777777" w:rsidR="00430EDF" w:rsidRPr="002F2643" w:rsidRDefault="00430EDF" w:rsidP="0095678D">
      <w:pPr>
        <w:pStyle w:val="NoSpacing"/>
        <w:rPr>
          <w:rFonts w:cstheme="minorHAnsi"/>
          <w:b/>
          <w:sz w:val="24"/>
          <w:szCs w:val="24"/>
        </w:rPr>
      </w:pPr>
    </w:p>
    <w:p w14:paraId="34B2DEED" w14:textId="65C14870" w:rsidR="00430EDF" w:rsidRPr="002F2643" w:rsidRDefault="00430EDF" w:rsidP="0095678D">
      <w:pPr>
        <w:pStyle w:val="NoSpacing"/>
        <w:rPr>
          <w:rFonts w:cstheme="minorHAnsi"/>
          <w:b/>
          <w:sz w:val="24"/>
          <w:szCs w:val="24"/>
        </w:rPr>
      </w:pPr>
      <w:r w:rsidRPr="002F2643">
        <w:rPr>
          <w:rFonts w:cstheme="minorHAnsi"/>
          <w:b/>
          <w:sz w:val="24"/>
          <w:szCs w:val="24"/>
        </w:rPr>
        <w:t xml:space="preserve">VI. Board of Supervisors Report (Senators </w:t>
      </w:r>
      <w:proofErr w:type="spellStart"/>
      <w:r w:rsidRPr="002F2643">
        <w:rPr>
          <w:rFonts w:cstheme="minorHAnsi"/>
          <w:b/>
          <w:sz w:val="24"/>
          <w:szCs w:val="24"/>
        </w:rPr>
        <w:t>Alahari</w:t>
      </w:r>
      <w:proofErr w:type="spellEnd"/>
      <w:r w:rsidRPr="002F2643">
        <w:rPr>
          <w:rFonts w:cstheme="minorHAnsi"/>
          <w:b/>
          <w:sz w:val="24"/>
          <w:szCs w:val="24"/>
        </w:rPr>
        <w:t xml:space="preserve"> and Dolan) </w:t>
      </w:r>
    </w:p>
    <w:p w14:paraId="1D35B7AF" w14:textId="3A89B20A" w:rsidR="00D33D5E" w:rsidRPr="002F2643" w:rsidRDefault="000602EE" w:rsidP="0095678D">
      <w:pPr>
        <w:pStyle w:val="NoSpacing"/>
        <w:numPr>
          <w:ilvl w:val="0"/>
          <w:numId w:val="52"/>
        </w:numPr>
        <w:rPr>
          <w:rFonts w:cstheme="minorHAnsi"/>
          <w:bCs/>
          <w:sz w:val="24"/>
          <w:szCs w:val="24"/>
        </w:rPr>
      </w:pPr>
      <w:r w:rsidRPr="002F2643">
        <w:rPr>
          <w:rFonts w:cstheme="minorHAnsi"/>
          <w:bCs/>
          <w:sz w:val="24"/>
          <w:szCs w:val="24"/>
        </w:rPr>
        <w:t>BOS</w:t>
      </w:r>
      <w:r w:rsidR="00D33D5E" w:rsidRPr="002F2643">
        <w:rPr>
          <w:rFonts w:cstheme="minorHAnsi"/>
          <w:bCs/>
          <w:sz w:val="24"/>
          <w:szCs w:val="24"/>
        </w:rPr>
        <w:t xml:space="preserve"> met Thursday December 11</w:t>
      </w:r>
      <w:r w:rsidR="00D33D5E" w:rsidRPr="002F2643">
        <w:rPr>
          <w:rFonts w:cstheme="minorHAnsi"/>
          <w:bCs/>
          <w:sz w:val="24"/>
          <w:szCs w:val="24"/>
          <w:vertAlign w:val="superscript"/>
        </w:rPr>
        <w:t>th</w:t>
      </w:r>
    </w:p>
    <w:p w14:paraId="72528769" w14:textId="765C0E1A" w:rsidR="00D33D5E" w:rsidRPr="002F2643" w:rsidRDefault="008F68A8" w:rsidP="0095678D">
      <w:pPr>
        <w:pStyle w:val="NoSpacing"/>
        <w:numPr>
          <w:ilvl w:val="0"/>
          <w:numId w:val="52"/>
        </w:numPr>
        <w:rPr>
          <w:rFonts w:cstheme="minorHAnsi"/>
          <w:bCs/>
          <w:sz w:val="24"/>
          <w:szCs w:val="24"/>
        </w:rPr>
      </w:pPr>
      <w:r w:rsidRPr="002F2643">
        <w:rPr>
          <w:rFonts w:cstheme="minorHAnsi"/>
          <w:bCs/>
          <w:sz w:val="24"/>
          <w:szCs w:val="24"/>
        </w:rPr>
        <w:t xml:space="preserve">The LSU-BOS Executive Committee </w:t>
      </w:r>
      <w:r w:rsidR="000602EE" w:rsidRPr="002F2643">
        <w:rPr>
          <w:rFonts w:cstheme="minorHAnsi"/>
          <w:bCs/>
          <w:sz w:val="24"/>
          <w:szCs w:val="24"/>
        </w:rPr>
        <w:t xml:space="preserve">approved a </w:t>
      </w:r>
      <w:r w:rsidRPr="002F2643">
        <w:rPr>
          <w:rFonts w:cstheme="minorHAnsi"/>
          <w:bCs/>
          <w:sz w:val="24"/>
          <w:szCs w:val="24"/>
        </w:rPr>
        <w:t xml:space="preserve">change to its bylaws that would put the LSUHSC-NO under the Chancellor of LSU-BR (Dr. James Dalton).  </w:t>
      </w:r>
    </w:p>
    <w:p w14:paraId="6B873923" w14:textId="77777777" w:rsidR="008F68A8" w:rsidRPr="002F2643" w:rsidRDefault="008F68A8" w:rsidP="0095678D">
      <w:pPr>
        <w:pStyle w:val="NoSpacing"/>
        <w:rPr>
          <w:rFonts w:cstheme="minorHAnsi"/>
          <w:bCs/>
          <w:sz w:val="24"/>
          <w:szCs w:val="24"/>
        </w:rPr>
      </w:pPr>
    </w:p>
    <w:p w14:paraId="37BEF8B1" w14:textId="479D22F2" w:rsidR="00430EDF" w:rsidRPr="002F2643" w:rsidRDefault="00430EDF" w:rsidP="0095678D">
      <w:pPr>
        <w:pStyle w:val="NoSpacing"/>
        <w:rPr>
          <w:rFonts w:cstheme="minorHAnsi"/>
          <w:b/>
          <w:sz w:val="24"/>
          <w:szCs w:val="24"/>
        </w:rPr>
      </w:pPr>
      <w:r w:rsidRPr="002F2643">
        <w:rPr>
          <w:rFonts w:cstheme="minorHAnsi"/>
          <w:b/>
          <w:sz w:val="24"/>
          <w:szCs w:val="24"/>
        </w:rPr>
        <w:t>VII. Reports from Assemblies</w:t>
      </w:r>
    </w:p>
    <w:p w14:paraId="29C06244" w14:textId="77777777" w:rsidR="005A1611" w:rsidRPr="002F2643" w:rsidRDefault="005A1611" w:rsidP="0095678D">
      <w:pPr>
        <w:rPr>
          <w:rFonts w:asciiTheme="minorHAnsi" w:hAnsiTheme="minorHAnsi" w:cstheme="minorHAnsi"/>
          <w:sz w:val="24"/>
          <w:szCs w:val="24"/>
        </w:rPr>
      </w:pPr>
    </w:p>
    <w:p w14:paraId="127CB9FB" w14:textId="52E23B02" w:rsidR="00557C96" w:rsidRPr="002F2643" w:rsidRDefault="00557C96" w:rsidP="0095678D">
      <w:pPr>
        <w:ind w:left="360"/>
        <w:rPr>
          <w:rFonts w:asciiTheme="minorHAnsi" w:hAnsiTheme="minorHAnsi" w:cstheme="minorHAnsi"/>
          <w:b/>
          <w:bCs/>
          <w:i/>
          <w:iCs/>
          <w:sz w:val="24"/>
          <w:szCs w:val="24"/>
        </w:rPr>
      </w:pPr>
      <w:r w:rsidRPr="002F2643">
        <w:rPr>
          <w:rFonts w:asciiTheme="minorHAnsi" w:hAnsiTheme="minorHAnsi" w:cstheme="minorHAnsi"/>
          <w:b/>
          <w:bCs/>
          <w:i/>
          <w:iCs/>
          <w:sz w:val="24"/>
          <w:szCs w:val="24"/>
        </w:rPr>
        <w:t>Staff Senate: (Boutte)</w:t>
      </w:r>
      <w:r w:rsidR="00D33D5E" w:rsidRPr="002F2643">
        <w:rPr>
          <w:rFonts w:asciiTheme="minorHAnsi" w:hAnsiTheme="minorHAnsi" w:cstheme="minorHAnsi"/>
          <w:b/>
          <w:bCs/>
          <w:i/>
          <w:iCs/>
          <w:sz w:val="24"/>
          <w:szCs w:val="24"/>
        </w:rPr>
        <w:t xml:space="preserve"> – </w:t>
      </w:r>
      <w:r w:rsidR="00D33D5E" w:rsidRPr="002F2643">
        <w:rPr>
          <w:rFonts w:asciiTheme="minorHAnsi" w:hAnsiTheme="minorHAnsi" w:cstheme="minorHAnsi"/>
          <w:sz w:val="24"/>
          <w:szCs w:val="24"/>
        </w:rPr>
        <w:t>No Report</w:t>
      </w:r>
    </w:p>
    <w:p w14:paraId="4EA35A2D" w14:textId="2B44EA69" w:rsidR="001A6853" w:rsidRPr="002F2643" w:rsidRDefault="00D95C9E" w:rsidP="0095678D">
      <w:pPr>
        <w:pStyle w:val="ListParagraph"/>
        <w:numPr>
          <w:ilvl w:val="0"/>
          <w:numId w:val="52"/>
        </w:numPr>
        <w:rPr>
          <w:rFonts w:asciiTheme="minorHAnsi" w:hAnsiTheme="minorHAnsi" w:cstheme="minorHAnsi"/>
          <w:sz w:val="24"/>
          <w:szCs w:val="24"/>
        </w:rPr>
      </w:pPr>
      <w:r w:rsidRPr="002F2643">
        <w:rPr>
          <w:rFonts w:asciiTheme="minorHAnsi" w:hAnsiTheme="minorHAnsi" w:cstheme="minorHAnsi"/>
          <w:sz w:val="24"/>
          <w:szCs w:val="24"/>
        </w:rPr>
        <w:t>There have been several Staff Senate sponsored Functions (</w:t>
      </w:r>
      <w:proofErr w:type="spellStart"/>
      <w:r w:rsidRPr="002F2643">
        <w:rPr>
          <w:rFonts w:asciiTheme="minorHAnsi" w:hAnsiTheme="minorHAnsi" w:cstheme="minorHAnsi"/>
          <w:sz w:val="24"/>
          <w:szCs w:val="24"/>
        </w:rPr>
        <w:t>eg.</w:t>
      </w:r>
      <w:proofErr w:type="spellEnd"/>
      <w:r w:rsidRPr="002F2643">
        <w:rPr>
          <w:rFonts w:asciiTheme="minorHAnsi" w:hAnsiTheme="minorHAnsi" w:cstheme="minorHAnsi"/>
          <w:sz w:val="24"/>
          <w:szCs w:val="24"/>
        </w:rPr>
        <w:t xml:space="preserve"> Scarecrow, Door Decoration Contests)</w:t>
      </w:r>
    </w:p>
    <w:p w14:paraId="07613A0A" w14:textId="36D8934C" w:rsidR="00D95C9E" w:rsidRPr="002F2643" w:rsidRDefault="00D95C9E" w:rsidP="0095678D">
      <w:pPr>
        <w:pStyle w:val="ListParagraph"/>
        <w:numPr>
          <w:ilvl w:val="0"/>
          <w:numId w:val="52"/>
        </w:numPr>
        <w:rPr>
          <w:rFonts w:asciiTheme="minorHAnsi" w:hAnsiTheme="minorHAnsi" w:cstheme="minorHAnsi"/>
          <w:sz w:val="24"/>
          <w:szCs w:val="24"/>
        </w:rPr>
      </w:pPr>
      <w:r w:rsidRPr="002F2643">
        <w:rPr>
          <w:rFonts w:asciiTheme="minorHAnsi" w:hAnsiTheme="minorHAnsi" w:cstheme="minorHAnsi"/>
          <w:sz w:val="24"/>
          <w:szCs w:val="24"/>
        </w:rPr>
        <w:t>Staff salaries are reported to be capped after 25 years of service at the same position</w:t>
      </w:r>
    </w:p>
    <w:p w14:paraId="47F58CAE" w14:textId="1BC9DD62" w:rsidR="00D95C9E" w:rsidRPr="002F2643" w:rsidRDefault="00D95C9E" w:rsidP="0095678D">
      <w:pPr>
        <w:pStyle w:val="ListParagraph"/>
        <w:numPr>
          <w:ilvl w:val="0"/>
          <w:numId w:val="52"/>
        </w:numPr>
        <w:rPr>
          <w:rFonts w:asciiTheme="minorHAnsi" w:hAnsiTheme="minorHAnsi" w:cstheme="minorHAnsi"/>
          <w:sz w:val="24"/>
          <w:szCs w:val="24"/>
        </w:rPr>
      </w:pPr>
      <w:r w:rsidRPr="002F2643">
        <w:rPr>
          <w:rFonts w:asciiTheme="minorHAnsi" w:hAnsiTheme="minorHAnsi" w:cstheme="minorHAnsi"/>
          <w:sz w:val="24"/>
          <w:szCs w:val="24"/>
        </w:rPr>
        <w:t>Staff Senate is investigating</w:t>
      </w:r>
    </w:p>
    <w:p w14:paraId="048CFAB3" w14:textId="77777777" w:rsidR="00D95C9E" w:rsidRPr="002F2643" w:rsidRDefault="00D95C9E" w:rsidP="0095678D">
      <w:pPr>
        <w:ind w:firstLine="360"/>
        <w:rPr>
          <w:rFonts w:asciiTheme="minorHAnsi" w:hAnsiTheme="minorHAnsi" w:cstheme="minorHAnsi"/>
          <w:b/>
          <w:bCs/>
          <w:i/>
          <w:iCs/>
          <w:sz w:val="24"/>
          <w:szCs w:val="24"/>
        </w:rPr>
      </w:pPr>
    </w:p>
    <w:p w14:paraId="63ECCF48" w14:textId="5F0CAE70" w:rsidR="005A1611" w:rsidRPr="002F2643" w:rsidRDefault="005A1611" w:rsidP="0095678D">
      <w:pPr>
        <w:ind w:firstLine="360"/>
        <w:rPr>
          <w:rFonts w:asciiTheme="minorHAnsi" w:hAnsiTheme="minorHAnsi" w:cstheme="minorHAnsi"/>
          <w:b/>
          <w:bCs/>
          <w:i/>
          <w:iCs/>
          <w:sz w:val="24"/>
          <w:szCs w:val="24"/>
        </w:rPr>
      </w:pPr>
      <w:r w:rsidRPr="002F2643">
        <w:rPr>
          <w:rFonts w:asciiTheme="minorHAnsi" w:hAnsiTheme="minorHAnsi" w:cstheme="minorHAnsi"/>
          <w:b/>
          <w:bCs/>
          <w:i/>
          <w:iCs/>
          <w:sz w:val="24"/>
          <w:szCs w:val="24"/>
        </w:rPr>
        <w:t>Allied Health:</w:t>
      </w:r>
    </w:p>
    <w:p w14:paraId="016BD804" w14:textId="186F4BB3" w:rsidR="00D95C9E" w:rsidRPr="002F2643" w:rsidRDefault="00D95C9E" w:rsidP="00D95C9E">
      <w:pPr>
        <w:pStyle w:val="ListParagraph"/>
        <w:numPr>
          <w:ilvl w:val="0"/>
          <w:numId w:val="86"/>
        </w:numPr>
        <w:ind w:left="720"/>
        <w:rPr>
          <w:rFonts w:asciiTheme="minorHAnsi" w:hAnsiTheme="minorHAnsi" w:cstheme="minorHAnsi"/>
          <w:sz w:val="24"/>
          <w:szCs w:val="24"/>
        </w:rPr>
      </w:pPr>
      <w:r w:rsidRPr="002F2643">
        <w:rPr>
          <w:rFonts w:asciiTheme="minorHAnsi" w:hAnsiTheme="minorHAnsi" w:cstheme="minorHAnsi"/>
          <w:sz w:val="24"/>
          <w:szCs w:val="24"/>
        </w:rPr>
        <w:t>Faculty and Staff award nominations are being solicited</w:t>
      </w:r>
    </w:p>
    <w:p w14:paraId="26292BA4" w14:textId="06386C2A" w:rsidR="00D95C9E" w:rsidRPr="002F2643" w:rsidRDefault="00A06D32" w:rsidP="00D95C9E">
      <w:pPr>
        <w:pStyle w:val="ListParagraph"/>
        <w:numPr>
          <w:ilvl w:val="0"/>
          <w:numId w:val="86"/>
        </w:numPr>
        <w:ind w:left="720"/>
        <w:rPr>
          <w:rFonts w:asciiTheme="minorHAnsi" w:hAnsiTheme="minorHAnsi" w:cstheme="minorHAnsi"/>
          <w:sz w:val="24"/>
          <w:szCs w:val="24"/>
        </w:rPr>
      </w:pPr>
      <w:r w:rsidRPr="002F2643">
        <w:rPr>
          <w:rFonts w:asciiTheme="minorHAnsi" w:hAnsiTheme="minorHAnsi" w:cstheme="minorHAnsi"/>
          <w:sz w:val="24"/>
          <w:szCs w:val="24"/>
        </w:rPr>
        <w:t>Orientation is underway for new Spring students</w:t>
      </w:r>
    </w:p>
    <w:p w14:paraId="5C028547" w14:textId="77777777" w:rsidR="00F16309" w:rsidRPr="002F2643" w:rsidRDefault="00F16309" w:rsidP="00D95C9E">
      <w:pPr>
        <w:ind w:firstLine="360"/>
        <w:rPr>
          <w:rFonts w:asciiTheme="minorHAnsi" w:hAnsiTheme="minorHAnsi" w:cstheme="minorHAnsi"/>
          <w:sz w:val="24"/>
          <w:szCs w:val="24"/>
        </w:rPr>
      </w:pPr>
    </w:p>
    <w:p w14:paraId="1395C9E7" w14:textId="0B07B60C" w:rsidR="005A1611" w:rsidRPr="002F2643" w:rsidRDefault="005A1611" w:rsidP="0095678D">
      <w:pPr>
        <w:ind w:firstLine="360"/>
        <w:rPr>
          <w:rFonts w:asciiTheme="minorHAnsi" w:hAnsiTheme="minorHAnsi" w:cstheme="minorHAnsi"/>
          <w:b/>
          <w:bCs/>
          <w:i/>
          <w:iCs/>
          <w:sz w:val="24"/>
          <w:szCs w:val="24"/>
        </w:rPr>
      </w:pPr>
      <w:r w:rsidRPr="002F2643">
        <w:rPr>
          <w:rFonts w:asciiTheme="minorHAnsi" w:hAnsiTheme="minorHAnsi" w:cstheme="minorHAnsi"/>
          <w:b/>
          <w:bCs/>
          <w:i/>
          <w:iCs/>
          <w:sz w:val="24"/>
          <w:szCs w:val="24"/>
        </w:rPr>
        <w:t>Dentistry:</w:t>
      </w:r>
      <w:r w:rsidRPr="002F2643">
        <w:rPr>
          <w:rFonts w:asciiTheme="minorHAnsi" w:hAnsiTheme="minorHAnsi" w:cstheme="minorHAnsi"/>
          <w:sz w:val="24"/>
          <w:szCs w:val="24"/>
        </w:rPr>
        <w:t xml:space="preserve"> </w:t>
      </w:r>
      <w:r w:rsidR="00693C7C" w:rsidRPr="002F2643">
        <w:rPr>
          <w:rFonts w:asciiTheme="minorHAnsi" w:hAnsiTheme="minorHAnsi" w:cstheme="minorHAnsi"/>
          <w:sz w:val="24"/>
          <w:szCs w:val="24"/>
        </w:rPr>
        <w:t>No Report</w:t>
      </w:r>
    </w:p>
    <w:p w14:paraId="30917CBD" w14:textId="77777777" w:rsidR="005A1611" w:rsidRPr="002F2643" w:rsidRDefault="005A1611" w:rsidP="0095678D">
      <w:pPr>
        <w:rPr>
          <w:rFonts w:asciiTheme="minorHAnsi" w:hAnsiTheme="minorHAnsi" w:cstheme="minorHAnsi"/>
          <w:sz w:val="24"/>
          <w:szCs w:val="24"/>
        </w:rPr>
      </w:pPr>
    </w:p>
    <w:p w14:paraId="499A2BA9" w14:textId="77777777" w:rsidR="006B3EAF" w:rsidRPr="002F2643" w:rsidRDefault="005A1611" w:rsidP="0095678D">
      <w:pPr>
        <w:ind w:firstLine="360"/>
        <w:rPr>
          <w:rFonts w:asciiTheme="minorHAnsi" w:hAnsiTheme="minorHAnsi" w:cstheme="minorHAnsi"/>
          <w:b/>
          <w:bCs/>
          <w:i/>
          <w:iCs/>
          <w:sz w:val="24"/>
          <w:szCs w:val="24"/>
        </w:rPr>
      </w:pPr>
      <w:r w:rsidRPr="002F2643">
        <w:rPr>
          <w:rFonts w:asciiTheme="minorHAnsi" w:hAnsiTheme="minorHAnsi" w:cstheme="minorHAnsi"/>
          <w:b/>
          <w:bCs/>
          <w:i/>
          <w:iCs/>
          <w:sz w:val="24"/>
          <w:szCs w:val="24"/>
        </w:rPr>
        <w:t>Graduate Studies:</w:t>
      </w:r>
      <w:r w:rsidR="00464E6D" w:rsidRPr="002F2643">
        <w:rPr>
          <w:rFonts w:asciiTheme="minorHAnsi" w:hAnsiTheme="minorHAnsi" w:cstheme="minorHAnsi"/>
          <w:b/>
          <w:bCs/>
          <w:i/>
          <w:iCs/>
          <w:sz w:val="24"/>
          <w:szCs w:val="24"/>
        </w:rPr>
        <w:t xml:space="preserve"> </w:t>
      </w:r>
    </w:p>
    <w:p w14:paraId="79E3A2BC" w14:textId="77777777" w:rsidR="001932FB" w:rsidRPr="002F2643" w:rsidRDefault="001932FB" w:rsidP="001932FB">
      <w:pPr>
        <w:pStyle w:val="ListParagraph"/>
        <w:numPr>
          <w:ilvl w:val="0"/>
          <w:numId w:val="52"/>
        </w:numPr>
        <w:rPr>
          <w:rFonts w:ascii="Calibri" w:eastAsia="Times New Roman" w:hAnsi="Calibri" w:cs="Calibri"/>
        </w:rPr>
      </w:pPr>
      <w:r w:rsidRPr="002F2643">
        <w:rPr>
          <w:rFonts w:ascii="Calibri" w:eastAsia="Times New Roman" w:hAnsi="Calibri" w:cs="Calibri"/>
        </w:rPr>
        <w:lastRenderedPageBreak/>
        <w:t>The only update that we have is that we started reviewing the application for incoming students and we have more than 50 applicants.</w:t>
      </w:r>
    </w:p>
    <w:p w14:paraId="4FAA912C" w14:textId="28B307DD" w:rsidR="001932FB" w:rsidRPr="002F2643" w:rsidRDefault="001932FB" w:rsidP="001932FB">
      <w:pPr>
        <w:pStyle w:val="NoSpacing"/>
        <w:numPr>
          <w:ilvl w:val="0"/>
          <w:numId w:val="52"/>
        </w:numPr>
        <w:rPr>
          <w:rFonts w:cstheme="minorHAnsi"/>
          <w:sz w:val="24"/>
          <w:szCs w:val="24"/>
        </w:rPr>
      </w:pPr>
      <w:r w:rsidRPr="002F2643">
        <w:rPr>
          <w:rFonts w:cstheme="minorHAnsi"/>
          <w:sz w:val="24"/>
          <w:szCs w:val="24"/>
        </w:rPr>
        <w:t xml:space="preserve">The Pharmacology (and likely other Depts) are encountering difficulties shepherding students through changes in the graduate curriculum.  They are having to concoct individualized plans for students that sometimes contradict our historic requirements for PhD students in our program.  However, there is no neat summary to present to Senate </w:t>
      </w:r>
      <w:proofErr w:type="gramStart"/>
      <w:r w:rsidRPr="002F2643">
        <w:rPr>
          <w:rFonts w:cstheme="minorHAnsi"/>
          <w:sz w:val="24"/>
          <w:szCs w:val="24"/>
        </w:rPr>
        <w:t>at this time</w:t>
      </w:r>
      <w:proofErr w:type="gramEnd"/>
      <w:r w:rsidRPr="002F2643">
        <w:rPr>
          <w:rFonts w:cstheme="minorHAnsi"/>
          <w:sz w:val="24"/>
          <w:szCs w:val="24"/>
        </w:rPr>
        <w:t>.</w:t>
      </w:r>
    </w:p>
    <w:p w14:paraId="2581691F" w14:textId="3BD63350" w:rsidR="001932FB" w:rsidRPr="002F2643" w:rsidRDefault="001932FB" w:rsidP="001932FB">
      <w:pPr>
        <w:pStyle w:val="NoSpacing"/>
        <w:numPr>
          <w:ilvl w:val="0"/>
          <w:numId w:val="52"/>
        </w:numPr>
        <w:rPr>
          <w:rFonts w:cstheme="minorHAnsi"/>
          <w:sz w:val="24"/>
          <w:szCs w:val="24"/>
        </w:rPr>
      </w:pPr>
      <w:r w:rsidRPr="002F2643">
        <w:rPr>
          <w:rFonts w:cstheme="minorHAnsi"/>
          <w:sz w:val="24"/>
          <w:szCs w:val="24"/>
        </w:rPr>
        <w:t>We are now recycling aluminum cans in the Student Garden</w:t>
      </w:r>
      <w:r w:rsidR="00A06D32" w:rsidRPr="002F2643">
        <w:rPr>
          <w:rFonts w:cstheme="minorHAnsi"/>
          <w:sz w:val="24"/>
          <w:szCs w:val="24"/>
        </w:rPr>
        <w:t xml:space="preserve"> by the HDC</w:t>
      </w:r>
    </w:p>
    <w:p w14:paraId="4F7AB0D4" w14:textId="0263D93C" w:rsidR="00A06D32" w:rsidRPr="002F2643" w:rsidRDefault="00A06D32" w:rsidP="00A06D32">
      <w:pPr>
        <w:pStyle w:val="NoSpacing"/>
        <w:numPr>
          <w:ilvl w:val="1"/>
          <w:numId w:val="52"/>
        </w:numPr>
        <w:rPr>
          <w:rFonts w:cstheme="minorHAnsi"/>
          <w:sz w:val="24"/>
          <w:szCs w:val="24"/>
        </w:rPr>
      </w:pPr>
      <w:r w:rsidRPr="002F2643">
        <w:rPr>
          <w:rFonts w:cstheme="minorHAnsi"/>
          <w:sz w:val="24"/>
          <w:szCs w:val="24"/>
        </w:rPr>
        <w:t>Pickup is the 2</w:t>
      </w:r>
      <w:r w:rsidRPr="002F2643">
        <w:rPr>
          <w:rFonts w:cstheme="minorHAnsi"/>
          <w:sz w:val="24"/>
          <w:szCs w:val="24"/>
          <w:vertAlign w:val="superscript"/>
        </w:rPr>
        <w:t>nd</w:t>
      </w:r>
      <w:r w:rsidRPr="002F2643">
        <w:rPr>
          <w:rFonts w:cstheme="minorHAnsi"/>
          <w:sz w:val="24"/>
          <w:szCs w:val="24"/>
        </w:rPr>
        <w:t xml:space="preserve"> Wednesday of every month</w:t>
      </w:r>
    </w:p>
    <w:p w14:paraId="1BB1C7CC" w14:textId="6D9ECC30" w:rsidR="00F475CC" w:rsidRPr="002F2643" w:rsidRDefault="001932FB" w:rsidP="001932FB">
      <w:pPr>
        <w:pStyle w:val="NoSpacing"/>
        <w:ind w:left="720" w:firstLine="720"/>
        <w:rPr>
          <w:rFonts w:cstheme="minorHAnsi"/>
          <w:sz w:val="24"/>
          <w:szCs w:val="24"/>
        </w:rPr>
      </w:pPr>
      <w:r w:rsidRPr="002F2643">
        <w:rPr>
          <w:rFonts w:cstheme="minorHAnsi"/>
          <w:noProof/>
          <w:sz w:val="24"/>
          <w:szCs w:val="24"/>
        </w:rPr>
        <w:drawing>
          <wp:inline distT="0" distB="0" distL="0" distR="0" wp14:anchorId="000C30C2" wp14:editId="53E981CF">
            <wp:extent cx="1704975" cy="2131219"/>
            <wp:effectExtent l="0" t="0" r="0" b="2540"/>
            <wp:docPr id="303403737" name="Picture 1" descr="Scrrenshot of slide showing blue and pink bins for re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3737" name="Picture 1" descr="Scrrenshot of slide showing blue and pink bins for recycl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3273" cy="2141592"/>
                    </a:xfrm>
                    <a:prstGeom prst="rect">
                      <a:avLst/>
                    </a:prstGeom>
                  </pic:spPr>
                </pic:pic>
              </a:graphicData>
            </a:graphic>
          </wp:inline>
        </w:drawing>
      </w:r>
    </w:p>
    <w:p w14:paraId="282C84DD" w14:textId="77777777" w:rsidR="00A06D32" w:rsidRPr="002F2643" w:rsidRDefault="00A06D32" w:rsidP="0095678D">
      <w:pPr>
        <w:pStyle w:val="NoSpacing"/>
        <w:ind w:firstLine="360"/>
        <w:rPr>
          <w:rFonts w:cstheme="minorHAnsi"/>
          <w:b/>
          <w:bCs/>
          <w:i/>
          <w:iCs/>
          <w:sz w:val="24"/>
          <w:szCs w:val="24"/>
        </w:rPr>
      </w:pPr>
    </w:p>
    <w:p w14:paraId="566504F1" w14:textId="20B68496" w:rsidR="00F475CC" w:rsidRPr="002F2643" w:rsidRDefault="005A1611" w:rsidP="0095678D">
      <w:pPr>
        <w:pStyle w:val="NoSpacing"/>
        <w:ind w:firstLine="360"/>
        <w:rPr>
          <w:rFonts w:cstheme="minorHAnsi"/>
          <w:sz w:val="24"/>
          <w:szCs w:val="24"/>
        </w:rPr>
      </w:pPr>
      <w:r w:rsidRPr="002F2643">
        <w:rPr>
          <w:rFonts w:cstheme="minorHAnsi"/>
          <w:b/>
          <w:bCs/>
          <w:i/>
          <w:iCs/>
          <w:sz w:val="24"/>
          <w:szCs w:val="24"/>
        </w:rPr>
        <w:t>Medicine:</w:t>
      </w:r>
      <w:r w:rsidR="00702BE9" w:rsidRPr="002F2643">
        <w:rPr>
          <w:rFonts w:cstheme="minorHAnsi"/>
          <w:b/>
          <w:bCs/>
          <w:i/>
          <w:iCs/>
          <w:sz w:val="24"/>
          <w:szCs w:val="24"/>
        </w:rPr>
        <w:t xml:space="preserve">  </w:t>
      </w:r>
      <w:r w:rsidR="00A06D32" w:rsidRPr="002F2643">
        <w:rPr>
          <w:rFonts w:cstheme="minorHAnsi"/>
          <w:sz w:val="24"/>
          <w:szCs w:val="24"/>
        </w:rPr>
        <w:t>No meeting</w:t>
      </w:r>
    </w:p>
    <w:p w14:paraId="79315539" w14:textId="77777777" w:rsidR="00F16309" w:rsidRPr="002F2643" w:rsidRDefault="00F16309" w:rsidP="0095678D">
      <w:pPr>
        <w:pStyle w:val="NoSpacing"/>
        <w:ind w:firstLine="360"/>
        <w:rPr>
          <w:rFonts w:cstheme="minorHAnsi"/>
          <w:b/>
          <w:bCs/>
          <w:i/>
          <w:iCs/>
          <w:sz w:val="24"/>
          <w:szCs w:val="24"/>
        </w:rPr>
      </w:pPr>
    </w:p>
    <w:p w14:paraId="3D2ED14C" w14:textId="76997BDA" w:rsidR="005A1611" w:rsidRPr="002F2643" w:rsidRDefault="005A1611" w:rsidP="0095678D">
      <w:pPr>
        <w:pStyle w:val="NoSpacing"/>
        <w:ind w:firstLine="360"/>
        <w:rPr>
          <w:rFonts w:cstheme="minorHAnsi"/>
          <w:b/>
          <w:bCs/>
          <w:i/>
          <w:iCs/>
          <w:sz w:val="24"/>
          <w:szCs w:val="24"/>
        </w:rPr>
      </w:pPr>
      <w:r w:rsidRPr="002F2643">
        <w:rPr>
          <w:rFonts w:cstheme="minorHAnsi"/>
          <w:b/>
          <w:bCs/>
          <w:i/>
          <w:iCs/>
          <w:sz w:val="24"/>
          <w:szCs w:val="24"/>
        </w:rPr>
        <w:t>Nursing:</w:t>
      </w:r>
    </w:p>
    <w:p w14:paraId="36E43576" w14:textId="77777777" w:rsidR="00F16309" w:rsidRPr="002F2643" w:rsidRDefault="00F16309" w:rsidP="00F16309">
      <w:pPr>
        <w:pStyle w:val="NoSpacing"/>
        <w:numPr>
          <w:ilvl w:val="0"/>
          <w:numId w:val="76"/>
        </w:numPr>
        <w:rPr>
          <w:rFonts w:cstheme="minorHAnsi"/>
          <w:sz w:val="24"/>
          <w:szCs w:val="24"/>
        </w:rPr>
      </w:pPr>
      <w:r w:rsidRPr="002F2643">
        <w:rPr>
          <w:rFonts w:cstheme="minorHAnsi"/>
          <w:sz w:val="24"/>
          <w:szCs w:val="24"/>
        </w:rPr>
        <w:t xml:space="preserve">Annual Faculty Retreat held in December with theme: Wellness in Play: Strengthening Our Team Across Every Dimension </w:t>
      </w:r>
    </w:p>
    <w:p w14:paraId="6BE3AF8E" w14:textId="77777777" w:rsidR="00F16309" w:rsidRPr="002F2643" w:rsidRDefault="00F16309" w:rsidP="00F16309">
      <w:pPr>
        <w:pStyle w:val="NoSpacing"/>
        <w:numPr>
          <w:ilvl w:val="0"/>
          <w:numId w:val="76"/>
        </w:numPr>
        <w:rPr>
          <w:rFonts w:cstheme="minorHAnsi"/>
          <w:sz w:val="24"/>
          <w:szCs w:val="24"/>
        </w:rPr>
      </w:pPr>
      <w:r w:rsidRPr="002F2643">
        <w:rPr>
          <w:rFonts w:cstheme="minorHAnsi"/>
          <w:sz w:val="24"/>
          <w:szCs w:val="24"/>
        </w:rPr>
        <w:t>OCIS BR enrolled the second cohort of students, doubling the class size from 30 to 60 students starting this spring, they will graduate in Dec 2028. </w:t>
      </w:r>
    </w:p>
    <w:p w14:paraId="18D2C390" w14:textId="77777777" w:rsidR="00F16309" w:rsidRPr="002F2643" w:rsidRDefault="00F16309" w:rsidP="00F16309">
      <w:pPr>
        <w:pStyle w:val="NoSpacing"/>
        <w:numPr>
          <w:ilvl w:val="0"/>
          <w:numId w:val="77"/>
        </w:numPr>
        <w:rPr>
          <w:rFonts w:cstheme="minorHAnsi"/>
          <w:sz w:val="24"/>
          <w:szCs w:val="24"/>
        </w:rPr>
      </w:pPr>
      <w:r w:rsidRPr="002F2643">
        <w:rPr>
          <w:rFonts w:cstheme="minorHAnsi"/>
          <w:sz w:val="24"/>
          <w:szCs w:val="24"/>
        </w:rPr>
        <w:t>Curriculum revision is ongoing in the SON, expanding courses to include multiple CBE assessments is underway, with changes aiming to be implemented in fall 2026 for undergraduate and graduate for summer 2026.</w:t>
      </w:r>
    </w:p>
    <w:p w14:paraId="68A53138" w14:textId="77777777" w:rsidR="00F16309" w:rsidRPr="002F2643" w:rsidRDefault="00F16309" w:rsidP="00F16309">
      <w:pPr>
        <w:pStyle w:val="NoSpacing"/>
        <w:numPr>
          <w:ilvl w:val="0"/>
          <w:numId w:val="77"/>
        </w:numPr>
        <w:rPr>
          <w:rFonts w:cstheme="minorHAnsi"/>
          <w:sz w:val="24"/>
          <w:szCs w:val="24"/>
        </w:rPr>
      </w:pPr>
      <w:r w:rsidRPr="002F2643">
        <w:rPr>
          <w:rFonts w:cstheme="minorHAnsi"/>
          <w:sz w:val="24"/>
          <w:szCs w:val="24"/>
        </w:rPr>
        <w:t xml:space="preserve">Accreditation update LSBN Annual report in progress; Midwife annual report self-study period opened January 5, 2026 </w:t>
      </w:r>
    </w:p>
    <w:p w14:paraId="245E1D3E" w14:textId="77777777" w:rsidR="00F16309" w:rsidRPr="002F2643" w:rsidRDefault="00F16309" w:rsidP="00F16309">
      <w:pPr>
        <w:pStyle w:val="NoSpacing"/>
        <w:numPr>
          <w:ilvl w:val="0"/>
          <w:numId w:val="78"/>
        </w:numPr>
        <w:rPr>
          <w:rFonts w:cstheme="minorHAnsi"/>
          <w:sz w:val="24"/>
          <w:szCs w:val="24"/>
        </w:rPr>
      </w:pPr>
      <w:r w:rsidRPr="002F2643">
        <w:rPr>
          <w:rFonts w:cstheme="minorHAnsi"/>
          <w:sz w:val="24"/>
          <w:szCs w:val="24"/>
        </w:rPr>
        <w:t>Faculty Practice arrangements – 24 active contracts</w:t>
      </w:r>
    </w:p>
    <w:p w14:paraId="49949C94" w14:textId="77777777" w:rsidR="00F16309" w:rsidRPr="002F2643" w:rsidRDefault="00F16309" w:rsidP="00F16309">
      <w:pPr>
        <w:pStyle w:val="NoSpacing"/>
        <w:numPr>
          <w:ilvl w:val="0"/>
          <w:numId w:val="78"/>
        </w:numPr>
        <w:rPr>
          <w:rFonts w:cstheme="minorHAnsi"/>
          <w:sz w:val="24"/>
          <w:szCs w:val="24"/>
        </w:rPr>
      </w:pPr>
      <w:r w:rsidRPr="002F2643">
        <w:rPr>
          <w:rFonts w:cstheme="minorHAnsi"/>
          <w:sz w:val="24"/>
          <w:szCs w:val="24"/>
        </w:rPr>
        <w:t>This week SON leadership is beginning a semester-long development on crucial conversations. </w:t>
      </w:r>
    </w:p>
    <w:p w14:paraId="1721AD9C" w14:textId="77777777" w:rsidR="005A1611" w:rsidRPr="002F2643" w:rsidRDefault="005A1611" w:rsidP="0095678D">
      <w:pPr>
        <w:pStyle w:val="NoSpacing"/>
        <w:rPr>
          <w:rFonts w:cstheme="minorHAnsi"/>
          <w:b/>
          <w:bCs/>
          <w:i/>
          <w:iCs/>
          <w:sz w:val="24"/>
          <w:szCs w:val="24"/>
        </w:rPr>
      </w:pPr>
    </w:p>
    <w:p w14:paraId="7E1BDA24" w14:textId="343089CF" w:rsidR="005A1611" w:rsidRPr="002F2643" w:rsidRDefault="005A1611" w:rsidP="0095678D">
      <w:pPr>
        <w:pStyle w:val="NoSpacing"/>
        <w:ind w:firstLine="360"/>
        <w:rPr>
          <w:rFonts w:cstheme="minorHAnsi"/>
          <w:i/>
          <w:iCs/>
          <w:sz w:val="24"/>
          <w:szCs w:val="24"/>
        </w:rPr>
      </w:pPr>
      <w:r w:rsidRPr="002F2643">
        <w:rPr>
          <w:rFonts w:cstheme="minorHAnsi"/>
          <w:b/>
          <w:bCs/>
          <w:i/>
          <w:iCs/>
          <w:sz w:val="24"/>
          <w:szCs w:val="24"/>
        </w:rPr>
        <w:t>Public Health:</w:t>
      </w:r>
    </w:p>
    <w:p w14:paraId="3A6B47B7" w14:textId="77777777" w:rsidR="00703AEA" w:rsidRPr="002F2643" w:rsidRDefault="00703AEA" w:rsidP="00703AEA">
      <w:pPr>
        <w:pStyle w:val="NoSpacing"/>
        <w:numPr>
          <w:ilvl w:val="0"/>
          <w:numId w:val="80"/>
        </w:numPr>
        <w:rPr>
          <w:rFonts w:cstheme="minorHAnsi"/>
          <w:sz w:val="24"/>
          <w:szCs w:val="24"/>
        </w:rPr>
      </w:pPr>
      <w:r w:rsidRPr="002F2643">
        <w:rPr>
          <w:rFonts w:cstheme="minorHAnsi"/>
          <w:sz w:val="24"/>
          <w:szCs w:val="24"/>
        </w:rPr>
        <w:t xml:space="preserve">During the SPH Faculty Assembly meeting in November (no meeting in Dec), delayed IRBs were reviewed and IRB </w:t>
      </w:r>
      <w:proofErr w:type="gramStart"/>
      <w:r w:rsidRPr="002F2643">
        <w:rPr>
          <w:rFonts w:cstheme="minorHAnsi"/>
          <w:sz w:val="24"/>
          <w:szCs w:val="24"/>
        </w:rPr>
        <w:t>numbers  were</w:t>
      </w:r>
      <w:proofErr w:type="gramEnd"/>
      <w:r w:rsidRPr="002F2643">
        <w:rPr>
          <w:rFonts w:cstheme="minorHAnsi"/>
          <w:sz w:val="24"/>
          <w:szCs w:val="24"/>
        </w:rPr>
        <w:t xml:space="preserve"> sent to SPH research committee, Drs. Lin and Hu, for follow-up.</w:t>
      </w:r>
    </w:p>
    <w:p w14:paraId="40AB131F" w14:textId="6CDB623C" w:rsidR="00703AEA" w:rsidRPr="002F2643" w:rsidRDefault="00703AEA" w:rsidP="00703AEA">
      <w:pPr>
        <w:pStyle w:val="NoSpacing"/>
        <w:numPr>
          <w:ilvl w:val="0"/>
          <w:numId w:val="80"/>
        </w:numPr>
        <w:rPr>
          <w:rFonts w:cstheme="minorHAnsi"/>
          <w:sz w:val="24"/>
          <w:szCs w:val="24"/>
        </w:rPr>
      </w:pPr>
      <w:r w:rsidRPr="002F2643">
        <w:rPr>
          <w:rFonts w:cstheme="minorHAnsi"/>
          <w:sz w:val="24"/>
          <w:szCs w:val="24"/>
        </w:rPr>
        <w:t xml:space="preserve">SPH Climate change survey results: Dr. Tseng will present the results to SPH Faculty Assembly in </w:t>
      </w:r>
      <w:r w:rsidR="00A06D32" w:rsidRPr="002F2643">
        <w:rPr>
          <w:rFonts w:cstheme="minorHAnsi"/>
          <w:sz w:val="24"/>
          <w:szCs w:val="24"/>
        </w:rPr>
        <w:t>January</w:t>
      </w:r>
      <w:r w:rsidRPr="002F2643">
        <w:rPr>
          <w:rFonts w:cstheme="minorHAnsi"/>
          <w:sz w:val="24"/>
          <w:szCs w:val="24"/>
        </w:rPr>
        <w:t xml:space="preserve"> 2026. </w:t>
      </w:r>
    </w:p>
    <w:p w14:paraId="7E0950D1" w14:textId="77777777" w:rsidR="00703AEA" w:rsidRPr="002F2643" w:rsidRDefault="00703AEA" w:rsidP="00703AEA">
      <w:pPr>
        <w:pStyle w:val="NoSpacing"/>
        <w:numPr>
          <w:ilvl w:val="0"/>
          <w:numId w:val="80"/>
        </w:numPr>
        <w:rPr>
          <w:rFonts w:cstheme="minorHAnsi"/>
          <w:sz w:val="24"/>
          <w:szCs w:val="24"/>
        </w:rPr>
      </w:pPr>
      <w:r w:rsidRPr="002F2643">
        <w:rPr>
          <w:rFonts w:cstheme="minorHAnsi"/>
          <w:sz w:val="24"/>
          <w:szCs w:val="24"/>
        </w:rPr>
        <w:t>CEPH (Council on Education for Public Health) accreditation site visit scheduled for March 6, 2026</w:t>
      </w:r>
    </w:p>
    <w:p w14:paraId="216895B6" w14:textId="77777777" w:rsidR="00F06A62" w:rsidRPr="002F2643" w:rsidRDefault="00F06A62" w:rsidP="00703AEA">
      <w:pPr>
        <w:pStyle w:val="NoSpacing"/>
        <w:rPr>
          <w:rFonts w:cstheme="minorHAnsi"/>
          <w:b/>
          <w:bCs/>
          <w:sz w:val="24"/>
          <w:szCs w:val="24"/>
        </w:rPr>
      </w:pPr>
    </w:p>
    <w:p w14:paraId="62CD03D3" w14:textId="0A5EE01D" w:rsidR="00DA1D1F" w:rsidRPr="002F2643" w:rsidRDefault="00DA1D1F" w:rsidP="0095678D">
      <w:pPr>
        <w:pStyle w:val="NoSpacing"/>
        <w:ind w:firstLine="360"/>
        <w:rPr>
          <w:rFonts w:cstheme="minorHAnsi"/>
          <w:b/>
          <w:bCs/>
          <w:i/>
          <w:iCs/>
          <w:sz w:val="24"/>
          <w:szCs w:val="24"/>
        </w:rPr>
      </w:pPr>
      <w:r w:rsidRPr="002F2643">
        <w:rPr>
          <w:rFonts w:cstheme="minorHAnsi"/>
          <w:b/>
          <w:bCs/>
          <w:i/>
          <w:iCs/>
          <w:sz w:val="24"/>
          <w:szCs w:val="24"/>
        </w:rPr>
        <w:t>Library:</w:t>
      </w:r>
    </w:p>
    <w:p w14:paraId="1BD098E9" w14:textId="77777777" w:rsidR="00785B5A" w:rsidRPr="002F2643" w:rsidRDefault="00785B5A" w:rsidP="00785B5A">
      <w:pPr>
        <w:pStyle w:val="ListParagraph"/>
        <w:widowControl/>
        <w:numPr>
          <w:ilvl w:val="0"/>
          <w:numId w:val="83"/>
        </w:numPr>
        <w:autoSpaceDE/>
        <w:autoSpaceDN/>
        <w:spacing w:after="160" w:line="259" w:lineRule="auto"/>
        <w:contextualSpacing/>
        <w:rPr>
          <w:sz w:val="24"/>
          <w:szCs w:val="24"/>
          <w:u w:val="single"/>
        </w:rPr>
      </w:pPr>
      <w:r w:rsidRPr="002F2643">
        <w:rPr>
          <w:sz w:val="24"/>
          <w:szCs w:val="24"/>
          <w:u w:val="single"/>
        </w:rPr>
        <w:t>January Information Sessions:</w:t>
      </w:r>
    </w:p>
    <w:p w14:paraId="2C86D8AB" w14:textId="77777777" w:rsidR="00785B5A" w:rsidRPr="002F2643" w:rsidRDefault="00785B5A" w:rsidP="00785B5A">
      <w:pPr>
        <w:pStyle w:val="ListParagraph"/>
        <w:widowControl/>
        <w:numPr>
          <w:ilvl w:val="0"/>
          <w:numId w:val="83"/>
        </w:numPr>
        <w:autoSpaceDE/>
        <w:autoSpaceDN/>
        <w:spacing w:after="160" w:line="259" w:lineRule="auto"/>
        <w:ind w:left="1080"/>
        <w:contextualSpacing/>
        <w:rPr>
          <w:sz w:val="24"/>
          <w:szCs w:val="24"/>
        </w:rPr>
      </w:pPr>
      <w:r w:rsidRPr="002F2643">
        <w:rPr>
          <w:sz w:val="24"/>
          <w:szCs w:val="24"/>
        </w:rPr>
        <w:t xml:space="preserve">Thursday January 15 – IT Office Hours session – 12-1pm - </w:t>
      </w:r>
      <w:hyperlink r:id="rId10" w:history="1">
        <w:r w:rsidRPr="002F2643">
          <w:rPr>
            <w:rStyle w:val="Hyperlink"/>
            <w:color w:val="auto"/>
            <w:sz w:val="24"/>
            <w:szCs w:val="24"/>
          </w:rPr>
          <w:t>Zoom</w:t>
        </w:r>
      </w:hyperlink>
    </w:p>
    <w:p w14:paraId="4C32F089" w14:textId="77777777" w:rsidR="00785B5A" w:rsidRPr="002F2643" w:rsidRDefault="00785B5A" w:rsidP="00785B5A">
      <w:pPr>
        <w:pStyle w:val="ListParagraph"/>
        <w:widowControl/>
        <w:numPr>
          <w:ilvl w:val="1"/>
          <w:numId w:val="83"/>
        </w:numPr>
        <w:autoSpaceDE/>
        <w:autoSpaceDN/>
        <w:spacing w:after="160" w:line="259" w:lineRule="auto"/>
        <w:ind w:left="1800"/>
        <w:contextualSpacing/>
        <w:rPr>
          <w:sz w:val="24"/>
          <w:szCs w:val="24"/>
        </w:rPr>
      </w:pPr>
      <w:proofErr w:type="spellStart"/>
      <w:r w:rsidRPr="002F2643">
        <w:rPr>
          <w:sz w:val="24"/>
          <w:szCs w:val="24"/>
        </w:rPr>
        <w:t>DynaMed</w:t>
      </w:r>
      <w:proofErr w:type="spellEnd"/>
      <w:r w:rsidRPr="002F2643">
        <w:rPr>
          <w:sz w:val="24"/>
          <w:szCs w:val="24"/>
        </w:rPr>
        <w:t xml:space="preserve"> and Clinical Decision Tools: Getting Fast, Reliable Answers at the Point of Care</w:t>
      </w:r>
    </w:p>
    <w:p w14:paraId="59429E7F" w14:textId="77777777" w:rsidR="00785B5A" w:rsidRPr="002F2643" w:rsidRDefault="00785B5A" w:rsidP="00785B5A">
      <w:pPr>
        <w:pStyle w:val="ListParagraph"/>
        <w:widowControl/>
        <w:numPr>
          <w:ilvl w:val="0"/>
          <w:numId w:val="83"/>
        </w:numPr>
        <w:autoSpaceDE/>
        <w:autoSpaceDN/>
        <w:spacing w:after="160" w:line="259" w:lineRule="auto"/>
        <w:ind w:left="1080"/>
        <w:contextualSpacing/>
        <w:rPr>
          <w:sz w:val="24"/>
          <w:szCs w:val="24"/>
        </w:rPr>
      </w:pPr>
      <w:r w:rsidRPr="002F2643">
        <w:rPr>
          <w:sz w:val="24"/>
          <w:szCs w:val="24"/>
        </w:rPr>
        <w:t xml:space="preserve">Wednesday January 28 – 12pm – Ische Library Room 405 or via </w:t>
      </w:r>
      <w:hyperlink r:id="rId11" w:history="1">
        <w:r w:rsidRPr="002F2643">
          <w:rPr>
            <w:rStyle w:val="Hyperlink"/>
            <w:color w:val="auto"/>
            <w:sz w:val="24"/>
            <w:szCs w:val="24"/>
          </w:rPr>
          <w:t>Zoom</w:t>
        </w:r>
      </w:hyperlink>
    </w:p>
    <w:p w14:paraId="6BC74919" w14:textId="77777777" w:rsidR="00785B5A" w:rsidRPr="002F2643" w:rsidRDefault="00785B5A" w:rsidP="00785B5A">
      <w:pPr>
        <w:pStyle w:val="ListParagraph"/>
        <w:widowControl/>
        <w:numPr>
          <w:ilvl w:val="1"/>
          <w:numId w:val="83"/>
        </w:numPr>
        <w:autoSpaceDE/>
        <w:autoSpaceDN/>
        <w:spacing w:after="160" w:line="259" w:lineRule="auto"/>
        <w:ind w:left="1800"/>
        <w:contextualSpacing/>
        <w:rPr>
          <w:sz w:val="24"/>
          <w:szCs w:val="24"/>
        </w:rPr>
      </w:pPr>
      <w:r w:rsidRPr="002F2643">
        <w:rPr>
          <w:sz w:val="24"/>
          <w:szCs w:val="24"/>
        </w:rPr>
        <w:t xml:space="preserve">What's New </w:t>
      </w:r>
      <w:proofErr w:type="gramStart"/>
      <w:r w:rsidRPr="002F2643">
        <w:rPr>
          <w:sz w:val="24"/>
          <w:szCs w:val="24"/>
        </w:rPr>
        <w:t>With</w:t>
      </w:r>
      <w:proofErr w:type="gramEnd"/>
      <w:r w:rsidRPr="002F2643">
        <w:rPr>
          <w:sz w:val="24"/>
          <w:szCs w:val="24"/>
        </w:rPr>
        <w:t xml:space="preserve"> Journal Subscriptions and Open Access Fee Waivers: 2026 Edition!</w:t>
      </w:r>
    </w:p>
    <w:p w14:paraId="574C318D" w14:textId="77777777" w:rsidR="00785B5A" w:rsidRPr="002F2643" w:rsidRDefault="00785B5A" w:rsidP="00785B5A">
      <w:pPr>
        <w:pStyle w:val="ListParagraph"/>
        <w:numPr>
          <w:ilvl w:val="0"/>
          <w:numId w:val="83"/>
        </w:numPr>
        <w:ind w:left="1080"/>
        <w:rPr>
          <w:sz w:val="24"/>
          <w:szCs w:val="24"/>
        </w:rPr>
      </w:pPr>
      <w:r w:rsidRPr="002F2643">
        <w:rPr>
          <w:sz w:val="24"/>
          <w:szCs w:val="24"/>
        </w:rPr>
        <w:t>Both sessions will be recorded and available on the IT Office Hours or Library website.</w:t>
      </w:r>
    </w:p>
    <w:p w14:paraId="5DD68665" w14:textId="77777777" w:rsidR="00785B5A" w:rsidRPr="002F2643" w:rsidRDefault="00785B5A" w:rsidP="00785B5A">
      <w:pPr>
        <w:pStyle w:val="ListParagraph"/>
        <w:widowControl/>
        <w:numPr>
          <w:ilvl w:val="0"/>
          <w:numId w:val="83"/>
        </w:numPr>
        <w:autoSpaceDE/>
        <w:autoSpaceDN/>
        <w:spacing w:after="160" w:line="259" w:lineRule="auto"/>
        <w:contextualSpacing/>
        <w:rPr>
          <w:sz w:val="24"/>
          <w:szCs w:val="24"/>
        </w:rPr>
      </w:pPr>
      <w:r w:rsidRPr="002F2643">
        <w:rPr>
          <w:sz w:val="24"/>
          <w:szCs w:val="24"/>
        </w:rPr>
        <w:t xml:space="preserve">After receiving strong feedback to our survey about anatomy resources, the </w:t>
      </w:r>
      <w:proofErr w:type="gramStart"/>
      <w:r w:rsidRPr="002F2643">
        <w:rPr>
          <w:sz w:val="24"/>
          <w:szCs w:val="24"/>
        </w:rPr>
        <w:t>Libraries</w:t>
      </w:r>
      <w:proofErr w:type="gramEnd"/>
      <w:r w:rsidRPr="002F2643">
        <w:rPr>
          <w:sz w:val="24"/>
          <w:szCs w:val="24"/>
        </w:rPr>
        <w:t xml:space="preserve"> are adding Thieme’s Gilroy’s Atlas of Anatomy package and Baker’s Anatomy for Dental Medicine to our collection. The paperwork is being </w:t>
      </w:r>
      <w:proofErr w:type="gramStart"/>
      <w:r w:rsidRPr="002F2643">
        <w:rPr>
          <w:sz w:val="24"/>
          <w:szCs w:val="24"/>
        </w:rPr>
        <w:t>processed</w:t>
      </w:r>
      <w:proofErr w:type="gramEnd"/>
      <w:r w:rsidRPr="002F2643">
        <w:rPr>
          <w:sz w:val="24"/>
          <w:szCs w:val="24"/>
        </w:rPr>
        <w:t xml:space="preserve"> and an announcement will be made </w:t>
      </w:r>
      <w:proofErr w:type="gramStart"/>
      <w:r w:rsidRPr="002F2643">
        <w:rPr>
          <w:sz w:val="24"/>
          <w:szCs w:val="24"/>
        </w:rPr>
        <w:t>in the near future</w:t>
      </w:r>
      <w:proofErr w:type="gramEnd"/>
      <w:r w:rsidRPr="002F2643">
        <w:rPr>
          <w:sz w:val="24"/>
          <w:szCs w:val="24"/>
        </w:rPr>
        <w:t>.</w:t>
      </w:r>
    </w:p>
    <w:p w14:paraId="24EB6B40" w14:textId="77777777" w:rsidR="00785B5A" w:rsidRPr="002F2643" w:rsidRDefault="00785B5A" w:rsidP="00785B5A">
      <w:pPr>
        <w:pStyle w:val="ListParagraph"/>
        <w:widowControl/>
        <w:numPr>
          <w:ilvl w:val="0"/>
          <w:numId w:val="83"/>
        </w:numPr>
        <w:autoSpaceDE/>
        <w:autoSpaceDN/>
        <w:spacing w:after="160" w:line="259" w:lineRule="auto"/>
        <w:contextualSpacing/>
        <w:rPr>
          <w:sz w:val="24"/>
          <w:szCs w:val="24"/>
          <w:u w:val="single"/>
        </w:rPr>
      </w:pPr>
      <w:r w:rsidRPr="002F2643">
        <w:rPr>
          <w:sz w:val="24"/>
          <w:szCs w:val="24"/>
          <w:u w:val="single"/>
        </w:rPr>
        <w:t>Ische Library Construction Update:</w:t>
      </w:r>
    </w:p>
    <w:p w14:paraId="767E4958" w14:textId="77777777" w:rsidR="00785B5A" w:rsidRPr="002F2643" w:rsidRDefault="00785B5A" w:rsidP="00785B5A">
      <w:pPr>
        <w:pStyle w:val="ListParagraph"/>
        <w:widowControl/>
        <w:numPr>
          <w:ilvl w:val="1"/>
          <w:numId w:val="83"/>
        </w:numPr>
        <w:autoSpaceDE/>
        <w:autoSpaceDN/>
        <w:spacing w:after="160" w:line="259" w:lineRule="auto"/>
        <w:contextualSpacing/>
        <w:rPr>
          <w:sz w:val="24"/>
          <w:szCs w:val="24"/>
        </w:rPr>
      </w:pPr>
      <w:r w:rsidRPr="002F2643">
        <w:rPr>
          <w:sz w:val="24"/>
          <w:szCs w:val="24"/>
        </w:rPr>
        <w:t>Construction is underway on the 5</w:t>
      </w:r>
      <w:r w:rsidRPr="002F2643">
        <w:rPr>
          <w:sz w:val="24"/>
          <w:szCs w:val="24"/>
          <w:vertAlign w:val="superscript"/>
        </w:rPr>
        <w:t>th</w:t>
      </w:r>
      <w:r w:rsidRPr="002F2643">
        <w:rPr>
          <w:sz w:val="24"/>
          <w:szCs w:val="24"/>
        </w:rPr>
        <w:t xml:space="preserve"> floor of the </w:t>
      </w:r>
      <w:proofErr w:type="gramStart"/>
      <w:r w:rsidRPr="002F2643">
        <w:rPr>
          <w:sz w:val="24"/>
          <w:szCs w:val="24"/>
        </w:rPr>
        <w:t>Library</w:t>
      </w:r>
      <w:proofErr w:type="gramEnd"/>
    </w:p>
    <w:p w14:paraId="65D09FAA" w14:textId="77777777" w:rsidR="00785B5A" w:rsidRPr="002F2643" w:rsidRDefault="00785B5A" w:rsidP="00785B5A">
      <w:pPr>
        <w:pStyle w:val="ListParagraph"/>
        <w:widowControl/>
        <w:numPr>
          <w:ilvl w:val="1"/>
          <w:numId w:val="83"/>
        </w:numPr>
        <w:autoSpaceDE/>
        <w:autoSpaceDN/>
        <w:spacing w:after="160" w:line="259" w:lineRule="auto"/>
        <w:contextualSpacing/>
        <w:rPr>
          <w:sz w:val="24"/>
          <w:szCs w:val="24"/>
        </w:rPr>
      </w:pPr>
      <w:r w:rsidRPr="002F2643">
        <w:rPr>
          <w:sz w:val="24"/>
          <w:szCs w:val="24"/>
        </w:rPr>
        <w:t>Noise disruption has been minimal so far</w:t>
      </w:r>
    </w:p>
    <w:p w14:paraId="6304100F" w14:textId="77777777" w:rsidR="00F16309" w:rsidRPr="002F2643" w:rsidRDefault="00F16309" w:rsidP="0095678D">
      <w:pPr>
        <w:pStyle w:val="NoSpacing"/>
        <w:rPr>
          <w:rFonts w:cstheme="minorHAnsi"/>
          <w:b/>
          <w:bCs/>
          <w:sz w:val="24"/>
          <w:szCs w:val="24"/>
        </w:rPr>
      </w:pPr>
    </w:p>
    <w:p w14:paraId="186FA85C" w14:textId="30A91E81" w:rsidR="00430EDF" w:rsidRPr="002F2643" w:rsidRDefault="004044F0" w:rsidP="0095678D">
      <w:pPr>
        <w:pStyle w:val="NoSpacing"/>
        <w:rPr>
          <w:rFonts w:eastAsia="Arial" w:cstheme="minorHAnsi"/>
          <w:sz w:val="24"/>
          <w:szCs w:val="24"/>
        </w:rPr>
      </w:pPr>
      <w:r w:rsidRPr="002F2643">
        <w:rPr>
          <w:rFonts w:cstheme="minorHAnsi"/>
          <w:b/>
          <w:bCs/>
          <w:sz w:val="24"/>
          <w:szCs w:val="24"/>
        </w:rPr>
        <w:t>VIII</w:t>
      </w:r>
      <w:r w:rsidR="00430EDF" w:rsidRPr="002F2643">
        <w:rPr>
          <w:rFonts w:cstheme="minorHAnsi"/>
          <w:b/>
          <w:bCs/>
          <w:sz w:val="24"/>
          <w:szCs w:val="24"/>
        </w:rPr>
        <w:t xml:space="preserve">. Unfinished Business </w:t>
      </w:r>
    </w:p>
    <w:p w14:paraId="5849CD62" w14:textId="77777777" w:rsidR="00CA15E0" w:rsidRPr="002F2643" w:rsidRDefault="00CA15E0" w:rsidP="006F1895">
      <w:pPr>
        <w:pStyle w:val="NoSpacing"/>
        <w:numPr>
          <w:ilvl w:val="0"/>
          <w:numId w:val="31"/>
        </w:numPr>
        <w:ind w:left="720"/>
        <w:rPr>
          <w:rFonts w:cstheme="minorHAnsi"/>
          <w:b/>
          <w:bCs/>
          <w:sz w:val="24"/>
          <w:szCs w:val="24"/>
        </w:rPr>
      </w:pPr>
      <w:r w:rsidRPr="002F2643">
        <w:rPr>
          <w:rFonts w:cstheme="minorHAnsi"/>
          <w:b/>
          <w:bCs/>
          <w:sz w:val="24"/>
          <w:szCs w:val="24"/>
        </w:rPr>
        <w:t>Faculty Handbook Committee report (Senator Augustus-Wallace)</w:t>
      </w:r>
    </w:p>
    <w:p w14:paraId="44F738FE" w14:textId="2EB0A7F1" w:rsidR="00214CDB" w:rsidRPr="002F2643" w:rsidRDefault="00214CDB" w:rsidP="00214CDB">
      <w:pPr>
        <w:pStyle w:val="NoSpacing"/>
        <w:numPr>
          <w:ilvl w:val="1"/>
          <w:numId w:val="31"/>
        </w:numPr>
        <w:rPr>
          <w:rFonts w:cstheme="minorHAnsi"/>
          <w:sz w:val="24"/>
          <w:szCs w:val="24"/>
        </w:rPr>
      </w:pPr>
      <w:r w:rsidRPr="002F2643">
        <w:rPr>
          <w:rFonts w:cstheme="minorHAnsi"/>
          <w:sz w:val="24"/>
          <w:szCs w:val="24"/>
        </w:rPr>
        <w:t>It was proposed that the following text be added to the end of the section 6.3, and prior to the listing of activities in sections 6.3.1.</w:t>
      </w:r>
    </w:p>
    <w:p w14:paraId="563BFFDA" w14:textId="198BEB90" w:rsidR="00214CDB" w:rsidRPr="002F2643" w:rsidRDefault="00214CDB" w:rsidP="00214CDB">
      <w:pPr>
        <w:pStyle w:val="NoSpacing"/>
        <w:numPr>
          <w:ilvl w:val="2"/>
          <w:numId w:val="31"/>
        </w:numPr>
        <w:shd w:val="clear" w:color="auto" w:fill="FFFFFF"/>
        <w:rPr>
          <w:rFonts w:ascii="Segoe UI" w:eastAsia="Times New Roman" w:hAnsi="Segoe UI" w:cs="Segoe UI"/>
        </w:rPr>
      </w:pPr>
      <w:r w:rsidRPr="002F2643">
        <w:rPr>
          <w:rFonts w:ascii="Segoe UI" w:eastAsia="Times New Roman" w:hAnsi="Segoe UI" w:cs="Segoe UI"/>
          <w:b/>
          <w:bCs/>
          <w:i/>
          <w:iCs/>
        </w:rPr>
        <w:t>“</w:t>
      </w:r>
      <w:r w:rsidRPr="002F2643">
        <w:rPr>
          <w:rFonts w:ascii="Segoe UI" w:eastAsia="Times New Roman" w:hAnsi="Segoe UI" w:cs="Segoe UI"/>
          <w:i/>
          <w:iCs/>
        </w:rPr>
        <w:t>Activities listed can include service sought by extramural entities when the activity is related to the individual</w:t>
      </w:r>
      <w:r w:rsidRPr="002F2643">
        <w:rPr>
          <w:rFonts w:ascii="Segoe UI" w:eastAsia="Times New Roman" w:hAnsi="Segoe UI" w:cs="Segoe UI"/>
          <w:i/>
          <w:iCs/>
          <w:sz w:val="23"/>
          <w:szCs w:val="23"/>
        </w:rPr>
        <w:t>’</w:t>
      </w:r>
      <w:r w:rsidRPr="002F2643">
        <w:rPr>
          <w:rFonts w:ascii="Segoe UI" w:eastAsia="Times New Roman" w:hAnsi="Segoe UI" w:cs="Segoe UI"/>
          <w:i/>
          <w:iCs/>
        </w:rPr>
        <w:t>s specific professional expertise, regardless of any applicable reporting or approval policies (e.g., those that require PM-11 approval, Conflict of Interest reporting, etc.)”</w:t>
      </w:r>
    </w:p>
    <w:p w14:paraId="1C2D4155" w14:textId="44FFDFCB" w:rsidR="0095678D" w:rsidRPr="002F2643" w:rsidRDefault="00214CDB" w:rsidP="0095678D">
      <w:pPr>
        <w:pStyle w:val="NoSpacing"/>
        <w:numPr>
          <w:ilvl w:val="1"/>
          <w:numId w:val="31"/>
        </w:numPr>
        <w:rPr>
          <w:rFonts w:cstheme="minorHAnsi"/>
          <w:sz w:val="24"/>
          <w:szCs w:val="24"/>
        </w:rPr>
      </w:pPr>
      <w:r w:rsidRPr="002F2643">
        <w:rPr>
          <w:rFonts w:cstheme="minorHAnsi"/>
          <w:sz w:val="24"/>
          <w:szCs w:val="24"/>
        </w:rPr>
        <w:t>The proposal was unanimously approved.</w:t>
      </w:r>
    </w:p>
    <w:p w14:paraId="22590870" w14:textId="1BB33AF7" w:rsidR="00CA15E0" w:rsidRPr="002F2643" w:rsidRDefault="00CA15E0" w:rsidP="006F1895">
      <w:pPr>
        <w:pStyle w:val="NoSpacing"/>
        <w:numPr>
          <w:ilvl w:val="0"/>
          <w:numId w:val="31"/>
        </w:numPr>
        <w:ind w:left="720"/>
        <w:rPr>
          <w:rFonts w:cstheme="minorHAnsi"/>
          <w:b/>
          <w:bCs/>
          <w:sz w:val="24"/>
          <w:szCs w:val="24"/>
        </w:rPr>
      </w:pPr>
      <w:r w:rsidRPr="002F2643">
        <w:rPr>
          <w:rFonts w:cstheme="minorHAnsi"/>
          <w:b/>
          <w:bCs/>
          <w:sz w:val="24"/>
          <w:szCs w:val="24"/>
        </w:rPr>
        <w:t>Faculty Evaluations Committee report (Senator Lallier)</w:t>
      </w:r>
    </w:p>
    <w:p w14:paraId="09B90DD6" w14:textId="17E99A7D" w:rsidR="003E66ED" w:rsidRPr="002F2643" w:rsidRDefault="0095678D" w:rsidP="0095678D">
      <w:pPr>
        <w:pStyle w:val="NoSpacing"/>
        <w:numPr>
          <w:ilvl w:val="1"/>
          <w:numId w:val="31"/>
        </w:numPr>
        <w:rPr>
          <w:rFonts w:eastAsia="Times New Roman" w:cstheme="minorHAnsi"/>
          <w:sz w:val="24"/>
          <w:szCs w:val="24"/>
        </w:rPr>
      </w:pPr>
      <w:r w:rsidRPr="002F2643">
        <w:rPr>
          <w:rFonts w:cstheme="minorHAnsi"/>
          <w:sz w:val="24"/>
          <w:szCs w:val="24"/>
        </w:rPr>
        <w:t xml:space="preserve">Plans are underway </w:t>
      </w:r>
      <w:proofErr w:type="gramStart"/>
      <w:r w:rsidRPr="002F2643">
        <w:rPr>
          <w:rFonts w:cstheme="minorHAnsi"/>
          <w:sz w:val="24"/>
          <w:szCs w:val="24"/>
        </w:rPr>
        <w:t>for  the</w:t>
      </w:r>
      <w:proofErr w:type="gramEnd"/>
      <w:r w:rsidRPr="002F2643">
        <w:rPr>
          <w:rFonts w:cstheme="minorHAnsi"/>
          <w:sz w:val="24"/>
          <w:szCs w:val="24"/>
        </w:rPr>
        <w:t xml:space="preserve"> committee to meet with </w:t>
      </w:r>
      <w:r w:rsidR="003E66ED" w:rsidRPr="002F2643">
        <w:rPr>
          <w:rFonts w:eastAsia="Times New Roman" w:cstheme="minorHAnsi"/>
          <w:sz w:val="24"/>
          <w:szCs w:val="24"/>
        </w:rPr>
        <w:t>Jane Behlen</w:t>
      </w:r>
      <w:r w:rsidRPr="002F2643">
        <w:rPr>
          <w:rFonts w:eastAsia="Times New Roman" w:cstheme="minorHAnsi"/>
          <w:sz w:val="24"/>
          <w:szCs w:val="24"/>
        </w:rPr>
        <w:t xml:space="preserve"> (</w:t>
      </w:r>
      <w:r w:rsidR="003E66ED" w:rsidRPr="002F2643">
        <w:rPr>
          <w:rFonts w:eastAsia="Times New Roman" w:cstheme="minorHAnsi"/>
          <w:sz w:val="24"/>
          <w:szCs w:val="24"/>
        </w:rPr>
        <w:t>Assistant Director, HRIS &amp; Talent/Organizational Development</w:t>
      </w:r>
      <w:r w:rsidRPr="002F2643">
        <w:rPr>
          <w:rFonts w:eastAsia="Times New Roman" w:cstheme="minorHAnsi"/>
          <w:sz w:val="24"/>
          <w:szCs w:val="24"/>
        </w:rPr>
        <w:t>) to discuss the upcoming change</w:t>
      </w:r>
      <w:r w:rsidR="00F16309" w:rsidRPr="002F2643">
        <w:rPr>
          <w:rFonts w:eastAsia="Times New Roman" w:cstheme="minorHAnsi"/>
          <w:sz w:val="24"/>
          <w:szCs w:val="24"/>
        </w:rPr>
        <w:t>s</w:t>
      </w:r>
      <w:r w:rsidRPr="002F2643">
        <w:rPr>
          <w:rFonts w:eastAsia="Times New Roman" w:cstheme="minorHAnsi"/>
          <w:sz w:val="24"/>
          <w:szCs w:val="24"/>
        </w:rPr>
        <w:t xml:space="preserve"> to Faculty Evaluation procedure</w:t>
      </w:r>
    </w:p>
    <w:p w14:paraId="4DB52D2B" w14:textId="75D4CBE0" w:rsidR="00BB768B" w:rsidRPr="002F2643" w:rsidRDefault="00BB768B" w:rsidP="006F1895">
      <w:pPr>
        <w:pStyle w:val="NoSpacing"/>
        <w:numPr>
          <w:ilvl w:val="0"/>
          <w:numId w:val="31"/>
        </w:numPr>
        <w:ind w:left="720"/>
        <w:rPr>
          <w:rFonts w:cstheme="minorHAnsi"/>
          <w:b/>
          <w:bCs/>
          <w:sz w:val="24"/>
          <w:szCs w:val="24"/>
        </w:rPr>
      </w:pPr>
      <w:r w:rsidRPr="002F2643">
        <w:rPr>
          <w:rFonts w:cstheme="minorHAnsi"/>
          <w:b/>
          <w:bCs/>
          <w:sz w:val="24"/>
          <w:szCs w:val="24"/>
        </w:rPr>
        <w:t>Wellness Committee – Shelly Dolan</w:t>
      </w:r>
    </w:p>
    <w:p w14:paraId="75EDECB7" w14:textId="3717D5C6" w:rsidR="00703AEA" w:rsidRPr="002F2643" w:rsidRDefault="00703AEA" w:rsidP="00703AEA">
      <w:pPr>
        <w:pStyle w:val="ListParagraph"/>
        <w:numPr>
          <w:ilvl w:val="1"/>
          <w:numId w:val="31"/>
        </w:numPr>
        <w:rPr>
          <w:rFonts w:ascii="Aptos" w:eastAsia="Times New Roman" w:hAnsi="Aptos" w:cs="Times New Roman"/>
        </w:rPr>
      </w:pPr>
      <w:r w:rsidRPr="002F2643">
        <w:rPr>
          <w:rFonts w:ascii="Aptos" w:eastAsia="Times New Roman" w:hAnsi="Aptos" w:cs="Times New Roman"/>
        </w:rPr>
        <w:t>Our campus Wellness</w:t>
      </w:r>
      <w:r w:rsidR="00214CDB" w:rsidRPr="002F2643">
        <w:rPr>
          <w:rFonts w:ascii="Aptos" w:eastAsia="Times New Roman" w:hAnsi="Aptos" w:cs="Times New Roman"/>
        </w:rPr>
        <w:t xml:space="preserve"> </w:t>
      </w:r>
      <w:r w:rsidRPr="002F2643">
        <w:rPr>
          <w:rFonts w:ascii="Aptos" w:eastAsia="Times New Roman" w:hAnsi="Aptos" w:cs="Times New Roman"/>
        </w:rPr>
        <w:t>Committee's Hunger-Free</w:t>
      </w:r>
      <w:r w:rsidR="00214CDB" w:rsidRPr="002F2643">
        <w:rPr>
          <w:rFonts w:ascii="Aptos" w:eastAsia="Times New Roman" w:hAnsi="Aptos" w:cs="Times New Roman"/>
        </w:rPr>
        <w:t xml:space="preserve"> </w:t>
      </w:r>
      <w:r w:rsidRPr="002F2643">
        <w:rPr>
          <w:rFonts w:ascii="Aptos" w:eastAsia="Times New Roman" w:hAnsi="Aptos" w:cs="Times New Roman"/>
        </w:rPr>
        <w:t xml:space="preserve">Campus Workforce team held its annual Holiday Food Basket Event. We offered both nonperishables and perishables that include the main dish (turkey, turkey breast, chicken, Cornish hen, or ham) and an 8lb bag of potatoes. We provided and handed out 80 students and staff. We collected 1600 dollars, used to support this event, in addition to nonperishables collected in bins placed around all the campuses. </w:t>
      </w:r>
    </w:p>
    <w:p w14:paraId="7226ECB6" w14:textId="77777777" w:rsidR="00703AEA" w:rsidRPr="002F2643" w:rsidRDefault="00703AEA" w:rsidP="00703AEA">
      <w:pPr>
        <w:pStyle w:val="ListParagraph"/>
        <w:numPr>
          <w:ilvl w:val="1"/>
          <w:numId w:val="31"/>
        </w:numPr>
        <w:rPr>
          <w:rFonts w:ascii="Aptos" w:eastAsia="Times New Roman" w:hAnsi="Aptos" w:cs="Times New Roman"/>
        </w:rPr>
      </w:pPr>
      <w:r w:rsidRPr="002F2643">
        <w:rPr>
          <w:rFonts w:ascii="Aptos" w:eastAsia="Times New Roman" w:hAnsi="Aptos" w:cs="Times New Roman"/>
        </w:rPr>
        <w:t xml:space="preserve">Many of our student representatives have either graduated or are in their senior year and are currently unable to commit. Seeking one student representative from each of the 6 schools here on the LSUHSC campus. Please let one of us know if you know someone who would be interested. </w:t>
      </w:r>
    </w:p>
    <w:p w14:paraId="63E415CB" w14:textId="53EDAFFB" w:rsidR="00703AEA" w:rsidRPr="002F2643" w:rsidRDefault="00703AEA" w:rsidP="00703AEA">
      <w:pPr>
        <w:pStyle w:val="ListParagraph"/>
        <w:numPr>
          <w:ilvl w:val="1"/>
          <w:numId w:val="31"/>
        </w:numPr>
        <w:rPr>
          <w:rFonts w:ascii="Aptos" w:eastAsia="Times New Roman" w:hAnsi="Aptos" w:cs="Times New Roman"/>
        </w:rPr>
      </w:pPr>
      <w:r w:rsidRPr="002F2643">
        <w:rPr>
          <w:rFonts w:ascii="Aptos" w:eastAsia="Times New Roman" w:hAnsi="Aptos" w:cs="Times New Roman"/>
        </w:rPr>
        <w:t>The School of Dentistry has x2 small refrigerator-freezers to be placed in their food pantry on their campus.</w:t>
      </w:r>
      <w:r w:rsidR="00A06D32" w:rsidRPr="002F2643">
        <w:rPr>
          <w:rFonts w:ascii="Aptos" w:eastAsia="Times New Roman" w:hAnsi="Aptos" w:cs="Times New Roman"/>
        </w:rPr>
        <w:t xml:space="preserve">  (Contact Heather Allen for more information)</w:t>
      </w:r>
    </w:p>
    <w:p w14:paraId="3516CF40" w14:textId="77777777" w:rsidR="00A06D32" w:rsidRPr="002F2643" w:rsidRDefault="00A06D32" w:rsidP="0095678D">
      <w:pPr>
        <w:pStyle w:val="ListParagraph"/>
        <w:numPr>
          <w:ilvl w:val="1"/>
          <w:numId w:val="31"/>
        </w:numPr>
        <w:rPr>
          <w:rFonts w:asciiTheme="minorHAnsi" w:eastAsia="Times New Roman" w:hAnsiTheme="minorHAnsi" w:cstheme="minorHAnsi"/>
          <w:sz w:val="24"/>
          <w:szCs w:val="24"/>
        </w:rPr>
      </w:pPr>
      <w:r w:rsidRPr="002F2643">
        <w:rPr>
          <w:rFonts w:ascii="Aptos" w:eastAsia="Times New Roman" w:hAnsi="Aptos" w:cs="Times New Roman"/>
        </w:rPr>
        <w:lastRenderedPageBreak/>
        <w:t>Monetary donations are being solicited at School events via QR code.</w:t>
      </w:r>
    </w:p>
    <w:p w14:paraId="3F1BD83B" w14:textId="0A3BE426" w:rsidR="00A06D32" w:rsidRPr="002F2643" w:rsidRDefault="00703AEA" w:rsidP="0095678D">
      <w:pPr>
        <w:pStyle w:val="ListParagraph"/>
        <w:numPr>
          <w:ilvl w:val="1"/>
          <w:numId w:val="31"/>
        </w:numPr>
        <w:rPr>
          <w:rFonts w:asciiTheme="minorHAnsi" w:eastAsia="Times New Roman" w:hAnsiTheme="minorHAnsi" w:cstheme="minorHAnsi"/>
          <w:sz w:val="24"/>
          <w:szCs w:val="24"/>
        </w:rPr>
      </w:pPr>
      <w:r w:rsidRPr="002F2643">
        <w:rPr>
          <w:rFonts w:ascii="Aptos" w:eastAsia="Times New Roman" w:hAnsi="Aptos" w:cs="Times New Roman"/>
        </w:rPr>
        <w:t>We are currently looking at more sustainable ways to address F</w:t>
      </w:r>
      <w:r w:rsidR="00A06D32" w:rsidRPr="002F2643">
        <w:rPr>
          <w:rFonts w:ascii="Aptos" w:eastAsia="Times New Roman" w:hAnsi="Aptos" w:cs="Times New Roman"/>
        </w:rPr>
        <w:t>ood Insecurity</w:t>
      </w:r>
      <w:r w:rsidRPr="002F2643">
        <w:rPr>
          <w:rFonts w:ascii="Aptos" w:eastAsia="Times New Roman" w:hAnsi="Aptos" w:cs="Times New Roman"/>
        </w:rPr>
        <w:t xml:space="preserve"> on our campus</w:t>
      </w:r>
      <w:r w:rsidR="00A06D32" w:rsidRPr="002F2643">
        <w:rPr>
          <w:rFonts w:ascii="Aptos" w:eastAsia="Times New Roman" w:hAnsi="Aptos" w:cs="Times New Roman"/>
        </w:rPr>
        <w:t>.</w:t>
      </w:r>
    </w:p>
    <w:p w14:paraId="2DD42F9B" w14:textId="77777777" w:rsidR="00A06D32" w:rsidRPr="002F2643" w:rsidRDefault="00703AEA" w:rsidP="0095678D">
      <w:pPr>
        <w:pStyle w:val="ListParagraph"/>
        <w:numPr>
          <w:ilvl w:val="1"/>
          <w:numId w:val="31"/>
        </w:numPr>
        <w:rPr>
          <w:rFonts w:asciiTheme="minorHAnsi" w:eastAsia="Times New Roman" w:hAnsiTheme="minorHAnsi" w:cstheme="minorHAnsi"/>
          <w:sz w:val="24"/>
          <w:szCs w:val="24"/>
        </w:rPr>
      </w:pPr>
      <w:r w:rsidRPr="002F2643">
        <w:rPr>
          <w:rFonts w:ascii="Aptos" w:eastAsia="Times New Roman" w:hAnsi="Aptos" w:cs="Times New Roman"/>
        </w:rPr>
        <w:t>We are in the process of developing a centralized pantry</w:t>
      </w:r>
      <w:r w:rsidR="00A06D32" w:rsidRPr="002F2643">
        <w:rPr>
          <w:rFonts w:ascii="Aptos" w:eastAsia="Times New Roman" w:hAnsi="Aptos" w:cs="Times New Roman"/>
        </w:rPr>
        <w:t>.</w:t>
      </w:r>
    </w:p>
    <w:p w14:paraId="1E43F55E" w14:textId="7C5DCB21" w:rsidR="00A06D32" w:rsidRPr="002F2643" w:rsidRDefault="00A06D32" w:rsidP="00A06D32">
      <w:pPr>
        <w:pStyle w:val="ListParagraph"/>
        <w:numPr>
          <w:ilvl w:val="2"/>
          <w:numId w:val="31"/>
        </w:numPr>
        <w:rPr>
          <w:rFonts w:asciiTheme="minorHAnsi" w:eastAsia="Times New Roman" w:hAnsiTheme="minorHAnsi" w:cstheme="minorHAnsi"/>
          <w:sz w:val="24"/>
          <w:szCs w:val="24"/>
        </w:rPr>
      </w:pPr>
      <w:r w:rsidRPr="002F2643">
        <w:rPr>
          <w:rFonts w:ascii="Aptos" w:eastAsia="Times New Roman" w:hAnsi="Aptos" w:cs="Times New Roman"/>
        </w:rPr>
        <w:t>Perishable items will be purchased quarterly with limited availability</w:t>
      </w:r>
    </w:p>
    <w:p w14:paraId="5A5CD969" w14:textId="3C7D60AB" w:rsidR="00BB768B" w:rsidRPr="002F2643" w:rsidRDefault="00A06D32" w:rsidP="00A06D32">
      <w:pPr>
        <w:pStyle w:val="ListParagraph"/>
        <w:numPr>
          <w:ilvl w:val="2"/>
          <w:numId w:val="31"/>
        </w:numPr>
        <w:rPr>
          <w:rFonts w:asciiTheme="minorHAnsi" w:eastAsia="Times New Roman" w:hAnsiTheme="minorHAnsi" w:cstheme="minorHAnsi"/>
          <w:sz w:val="24"/>
          <w:szCs w:val="24"/>
        </w:rPr>
      </w:pPr>
      <w:r w:rsidRPr="002F2643">
        <w:rPr>
          <w:rFonts w:ascii="Aptos" w:eastAsia="Times New Roman" w:hAnsi="Aptos" w:cs="Times New Roman"/>
        </w:rPr>
        <w:t>N</w:t>
      </w:r>
      <w:r w:rsidR="00703AEA" w:rsidRPr="002F2643">
        <w:rPr>
          <w:rFonts w:ascii="Aptos" w:eastAsia="Times New Roman" w:hAnsi="Aptos" w:cs="Times New Roman"/>
        </w:rPr>
        <w:t>on</w:t>
      </w:r>
      <w:r w:rsidRPr="002F2643">
        <w:rPr>
          <w:rFonts w:ascii="Aptos" w:eastAsia="Times New Roman" w:hAnsi="Aptos" w:cs="Times New Roman"/>
        </w:rPr>
        <w:t>-</w:t>
      </w:r>
      <w:r w:rsidR="00703AEA" w:rsidRPr="002F2643">
        <w:rPr>
          <w:rFonts w:ascii="Aptos" w:eastAsia="Times New Roman" w:hAnsi="Aptos" w:cs="Times New Roman"/>
        </w:rPr>
        <w:t xml:space="preserve">perishable donations </w:t>
      </w:r>
      <w:r w:rsidRPr="002F2643">
        <w:rPr>
          <w:rFonts w:ascii="Aptos" w:eastAsia="Times New Roman" w:hAnsi="Aptos" w:cs="Times New Roman"/>
        </w:rPr>
        <w:t xml:space="preserve">will be available </w:t>
      </w:r>
      <w:proofErr w:type="gramStart"/>
      <w:r w:rsidRPr="002F2643">
        <w:rPr>
          <w:rFonts w:ascii="Aptos" w:eastAsia="Times New Roman" w:hAnsi="Aptos" w:cs="Times New Roman"/>
        </w:rPr>
        <w:t>year round</w:t>
      </w:r>
      <w:proofErr w:type="gramEnd"/>
      <w:r w:rsidRPr="002F2643">
        <w:rPr>
          <w:rFonts w:ascii="Aptos" w:eastAsia="Times New Roman" w:hAnsi="Aptos" w:cs="Times New Roman"/>
        </w:rPr>
        <w:t>.</w:t>
      </w:r>
      <w:r w:rsidR="00703AEA" w:rsidRPr="002F2643">
        <w:rPr>
          <w:rFonts w:ascii="Aptos" w:eastAsia="Times New Roman" w:hAnsi="Aptos" w:cs="Times New Roman"/>
        </w:rPr>
        <w:t xml:space="preserve"> </w:t>
      </w:r>
    </w:p>
    <w:p w14:paraId="70BE28ED" w14:textId="77777777" w:rsidR="006A1150" w:rsidRPr="002F2643" w:rsidRDefault="006A1150" w:rsidP="0095678D">
      <w:pPr>
        <w:pStyle w:val="NoSpacing"/>
        <w:rPr>
          <w:rFonts w:cstheme="minorHAnsi"/>
          <w:b/>
          <w:bCs/>
          <w:sz w:val="24"/>
          <w:szCs w:val="24"/>
        </w:rPr>
      </w:pPr>
    </w:p>
    <w:p w14:paraId="78C27015" w14:textId="419D4CD1" w:rsidR="00E95DB6" w:rsidRPr="002F2643" w:rsidRDefault="004044F0" w:rsidP="0095678D">
      <w:pPr>
        <w:pStyle w:val="NoSpacing"/>
        <w:rPr>
          <w:rFonts w:cstheme="minorHAnsi"/>
          <w:b/>
          <w:bCs/>
          <w:sz w:val="24"/>
          <w:szCs w:val="24"/>
        </w:rPr>
      </w:pPr>
      <w:r w:rsidRPr="002F2643">
        <w:rPr>
          <w:rFonts w:cstheme="minorHAnsi"/>
          <w:b/>
          <w:bCs/>
          <w:sz w:val="24"/>
          <w:szCs w:val="24"/>
        </w:rPr>
        <w:t>I</w:t>
      </w:r>
      <w:r w:rsidR="00430EDF" w:rsidRPr="002F2643">
        <w:rPr>
          <w:rFonts w:cstheme="minorHAnsi"/>
          <w:b/>
          <w:bCs/>
          <w:sz w:val="24"/>
          <w:szCs w:val="24"/>
        </w:rPr>
        <w:t>X. New Business</w:t>
      </w:r>
      <w:r w:rsidR="004A2E70" w:rsidRPr="002F2643">
        <w:rPr>
          <w:rFonts w:cstheme="minorHAnsi"/>
          <w:b/>
          <w:bCs/>
          <w:sz w:val="24"/>
          <w:szCs w:val="24"/>
        </w:rPr>
        <w:t xml:space="preserve"> </w:t>
      </w:r>
      <w:r w:rsidR="00E95DB6" w:rsidRPr="002F2643">
        <w:rPr>
          <w:rFonts w:cstheme="minorHAnsi"/>
          <w:b/>
          <w:bCs/>
          <w:sz w:val="24"/>
          <w:szCs w:val="24"/>
        </w:rPr>
        <w:t>–</w:t>
      </w:r>
      <w:r w:rsidR="004A2E70" w:rsidRPr="002F2643">
        <w:rPr>
          <w:rFonts w:cstheme="minorHAnsi"/>
          <w:b/>
          <w:bCs/>
          <w:sz w:val="24"/>
          <w:szCs w:val="24"/>
        </w:rPr>
        <w:t xml:space="preserve"> </w:t>
      </w:r>
    </w:p>
    <w:p w14:paraId="640573B7" w14:textId="2ED6B004" w:rsidR="00D55151" w:rsidRPr="002F2643" w:rsidRDefault="00D55151" w:rsidP="0095678D">
      <w:pPr>
        <w:pStyle w:val="NoSpacing"/>
        <w:numPr>
          <w:ilvl w:val="0"/>
          <w:numId w:val="75"/>
        </w:numPr>
        <w:rPr>
          <w:rFonts w:cstheme="minorHAnsi"/>
          <w:b/>
          <w:bCs/>
          <w:sz w:val="24"/>
          <w:szCs w:val="24"/>
        </w:rPr>
      </w:pPr>
      <w:r w:rsidRPr="002F2643">
        <w:rPr>
          <w:rFonts w:cstheme="minorHAnsi"/>
          <w:b/>
          <w:bCs/>
          <w:sz w:val="24"/>
          <w:szCs w:val="24"/>
        </w:rPr>
        <w:t>Winter Reception &amp; Networking Social</w:t>
      </w:r>
    </w:p>
    <w:p w14:paraId="57ABD9FD" w14:textId="106E8971" w:rsidR="0095678D" w:rsidRPr="002F2643" w:rsidRDefault="0095678D" w:rsidP="0095678D">
      <w:pPr>
        <w:pStyle w:val="NoSpacing"/>
        <w:numPr>
          <w:ilvl w:val="1"/>
          <w:numId w:val="75"/>
        </w:numPr>
        <w:ind w:left="1080"/>
        <w:rPr>
          <w:rFonts w:cstheme="minorHAnsi"/>
          <w:sz w:val="24"/>
          <w:szCs w:val="24"/>
        </w:rPr>
      </w:pPr>
      <w:r w:rsidRPr="002F2643">
        <w:rPr>
          <w:rFonts w:cstheme="minorHAnsi"/>
          <w:sz w:val="24"/>
          <w:szCs w:val="24"/>
        </w:rPr>
        <w:t>Plans are underway to hold a Reception at our February meeting</w:t>
      </w:r>
    </w:p>
    <w:p w14:paraId="1EF3934A" w14:textId="5B8E5E2D" w:rsidR="0095678D" w:rsidRPr="002F2643" w:rsidRDefault="0095678D" w:rsidP="0095678D">
      <w:pPr>
        <w:pStyle w:val="NoSpacing"/>
        <w:numPr>
          <w:ilvl w:val="1"/>
          <w:numId w:val="75"/>
        </w:numPr>
        <w:ind w:left="1080"/>
        <w:rPr>
          <w:rFonts w:cstheme="minorHAnsi"/>
          <w:sz w:val="24"/>
          <w:szCs w:val="24"/>
        </w:rPr>
      </w:pPr>
      <w:r w:rsidRPr="002F2643">
        <w:rPr>
          <w:rFonts w:cstheme="minorHAnsi"/>
          <w:sz w:val="24"/>
          <w:szCs w:val="24"/>
        </w:rPr>
        <w:t>This will focus upon recruiting new/replacement Senators f</w:t>
      </w:r>
      <w:r w:rsidR="000B3D57" w:rsidRPr="002F2643">
        <w:rPr>
          <w:rFonts w:cstheme="minorHAnsi"/>
          <w:sz w:val="24"/>
          <w:szCs w:val="24"/>
        </w:rPr>
        <w:t>ro</w:t>
      </w:r>
      <w:r w:rsidRPr="002F2643">
        <w:rPr>
          <w:rFonts w:cstheme="minorHAnsi"/>
          <w:sz w:val="24"/>
          <w:szCs w:val="24"/>
        </w:rPr>
        <w:t>m each School.</w:t>
      </w:r>
    </w:p>
    <w:p w14:paraId="5D52DD3D" w14:textId="77777777" w:rsidR="000D112C" w:rsidRDefault="000D112C" w:rsidP="0095678D">
      <w:pPr>
        <w:pStyle w:val="NoSpacing"/>
        <w:rPr>
          <w:rFonts w:cstheme="minorHAnsi"/>
          <w:b/>
          <w:bCs/>
          <w:sz w:val="24"/>
          <w:szCs w:val="24"/>
        </w:rPr>
      </w:pPr>
    </w:p>
    <w:p w14:paraId="5BF0DEDB" w14:textId="2943D0F5" w:rsidR="00430EDF" w:rsidRPr="00413604" w:rsidRDefault="00430EDF" w:rsidP="0095678D">
      <w:pPr>
        <w:pStyle w:val="NoSpacing"/>
        <w:rPr>
          <w:rFonts w:cstheme="minorHAnsi"/>
          <w:b/>
          <w:bCs/>
          <w:sz w:val="24"/>
          <w:szCs w:val="24"/>
        </w:rPr>
      </w:pPr>
      <w:r w:rsidRPr="002F2643">
        <w:rPr>
          <w:rFonts w:cstheme="minorHAnsi"/>
          <w:b/>
          <w:bCs/>
          <w:sz w:val="24"/>
          <w:szCs w:val="24"/>
        </w:rPr>
        <w:t xml:space="preserve">XI. Adjourn at </w:t>
      </w:r>
      <w:r w:rsidR="002F2643" w:rsidRPr="002F2643">
        <w:rPr>
          <w:rFonts w:cstheme="minorHAnsi"/>
          <w:b/>
          <w:bCs/>
          <w:sz w:val="24"/>
          <w:szCs w:val="24"/>
        </w:rPr>
        <w:t>4:15</w:t>
      </w:r>
    </w:p>
    <w:p w14:paraId="3D38D694" w14:textId="77777777" w:rsidR="00042053" w:rsidRDefault="00042053">
      <w:pPr>
        <w:rPr>
          <w:rFonts w:asciiTheme="minorHAnsi" w:hAnsiTheme="minorHAnsi" w:cstheme="minorHAnsi"/>
          <w:i/>
          <w:iCs/>
          <w:sz w:val="24"/>
          <w:szCs w:val="24"/>
        </w:rPr>
        <w:sectPr w:rsidR="00042053" w:rsidSect="005A1611">
          <w:footerReference w:type="default" r:id="rId12"/>
          <w:pgSz w:w="12240" w:h="15840"/>
          <w:pgMar w:top="1224" w:right="1440" w:bottom="720" w:left="1440" w:header="720" w:footer="720" w:gutter="0"/>
          <w:cols w:space="720"/>
        </w:sectPr>
      </w:pPr>
    </w:p>
    <w:p w14:paraId="0C119B0E" w14:textId="488CBD70" w:rsidR="00F53EF7" w:rsidRDefault="00F53EF7">
      <w:pPr>
        <w:rPr>
          <w:rFonts w:asciiTheme="minorHAnsi" w:hAnsiTheme="minorHAnsi" w:cstheme="minorHAnsi"/>
          <w:i/>
          <w:iCs/>
          <w:sz w:val="24"/>
          <w:szCs w:val="24"/>
        </w:rPr>
      </w:pPr>
    </w:p>
    <w:p w14:paraId="5F3E40E5" w14:textId="77777777" w:rsidR="00F53EF7" w:rsidRPr="002B3522" w:rsidRDefault="00F53EF7" w:rsidP="00F53EF7">
      <w:pPr>
        <w:jc w:val="center"/>
        <w:rPr>
          <w:sz w:val="24"/>
        </w:rPr>
      </w:pPr>
      <w:r w:rsidRPr="002B3522">
        <w:rPr>
          <w:noProof/>
          <w:sz w:val="24"/>
        </w:rPr>
        <w:drawing>
          <wp:anchor distT="0" distB="0" distL="114300" distR="114300" simplePos="0" relativeHeight="487589888" behindDoc="1" locked="0" layoutInCell="1" allowOverlap="1" wp14:anchorId="39AA1809" wp14:editId="41F09C88">
            <wp:simplePos x="0" y="0"/>
            <wp:positionH relativeFrom="column">
              <wp:posOffset>2015490</wp:posOffset>
            </wp:positionH>
            <wp:positionV relativeFrom="paragraph">
              <wp:posOffset>-381000</wp:posOffset>
            </wp:positionV>
            <wp:extent cx="2008505" cy="568325"/>
            <wp:effectExtent l="0" t="0" r="0" b="3175"/>
            <wp:wrapNone/>
            <wp:docPr id="19164919" name="Picture 19164919" descr="LSU Health New Orleans Faculty 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19" name="Picture 19164919" descr="LSU Health New Orleans Faculty Senat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850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522">
        <w:rPr>
          <w:noProof/>
          <w:sz w:val="24"/>
        </w:rPr>
        <w:drawing>
          <wp:anchor distT="0" distB="0" distL="114300" distR="114300" simplePos="0" relativeHeight="487590912" behindDoc="1" locked="0" layoutInCell="1" allowOverlap="1" wp14:anchorId="4CDF850B" wp14:editId="03A31527">
            <wp:simplePos x="0" y="0"/>
            <wp:positionH relativeFrom="column">
              <wp:posOffset>1786255</wp:posOffset>
            </wp:positionH>
            <wp:positionV relativeFrom="paragraph">
              <wp:posOffset>180604</wp:posOffset>
            </wp:positionV>
            <wp:extent cx="2450465" cy="241935"/>
            <wp:effectExtent l="0" t="0" r="0" b="5715"/>
            <wp:wrapNone/>
            <wp:docPr id="560806479" name="Picture 560806479" descr="LSU Health New Orleans Faculty 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06479" name="Picture 560806479" descr="LSU Health New Orleans Faculty Senate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0465"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C6CFA" w14:textId="77777777" w:rsidR="00F53EF7" w:rsidRPr="002B3522" w:rsidRDefault="00F53EF7" w:rsidP="00F53EF7">
      <w:pPr>
        <w:pStyle w:val="NoSpacing"/>
        <w:rPr>
          <w:rFonts w:ascii="Arial" w:hAnsi="Arial"/>
          <w:sz w:val="24"/>
        </w:rPr>
      </w:pPr>
    </w:p>
    <w:p w14:paraId="78FDA036" w14:textId="77777777" w:rsidR="00F53EF7" w:rsidRPr="00563E2B" w:rsidRDefault="00F53EF7" w:rsidP="00F53EF7">
      <w:pPr>
        <w:pStyle w:val="NoSpacing"/>
        <w:jc w:val="center"/>
        <w:rPr>
          <w:rFonts w:ascii="Arial" w:hAnsi="Arial"/>
          <w:b/>
          <w:sz w:val="12"/>
          <w:szCs w:val="12"/>
        </w:rPr>
      </w:pPr>
    </w:p>
    <w:p w14:paraId="4DF62C2B" w14:textId="77777777" w:rsidR="008D4708" w:rsidRDefault="008D4708" w:rsidP="00F53EF7">
      <w:pPr>
        <w:pStyle w:val="NoSpacing"/>
        <w:jc w:val="center"/>
        <w:rPr>
          <w:rFonts w:ascii="Arial" w:hAnsi="Arial"/>
          <w:b/>
          <w:color w:val="000000" w:themeColor="text1"/>
        </w:rPr>
      </w:pPr>
    </w:p>
    <w:p w14:paraId="1B6FCCC7" w14:textId="77777777" w:rsidR="00C4227A" w:rsidRDefault="00C4227A" w:rsidP="00C4227A">
      <w:pPr>
        <w:pStyle w:val="NoSpacing"/>
        <w:jc w:val="center"/>
        <w:rPr>
          <w:rFonts w:ascii="Arial" w:hAnsi="Arial"/>
          <w:b/>
        </w:rPr>
      </w:pPr>
      <w:r>
        <w:rPr>
          <w:rFonts w:ascii="Arial" w:hAnsi="Arial"/>
          <w:b/>
        </w:rPr>
        <w:t>President’s Report</w:t>
      </w:r>
    </w:p>
    <w:p w14:paraId="2B0FAB36" w14:textId="77777777" w:rsidR="00C4227A" w:rsidRPr="00106ED7" w:rsidRDefault="00C4227A" w:rsidP="00C4227A">
      <w:pPr>
        <w:pStyle w:val="NoSpacing"/>
        <w:jc w:val="center"/>
        <w:rPr>
          <w:rFonts w:ascii="Arial" w:hAnsi="Arial"/>
          <w:b/>
        </w:rPr>
      </w:pPr>
      <w:r>
        <w:rPr>
          <w:b/>
          <w:bCs/>
        </w:rPr>
        <w:t>January 2026</w:t>
      </w:r>
    </w:p>
    <w:p w14:paraId="132803F2" w14:textId="77777777" w:rsidR="00C4227A" w:rsidRDefault="00C4227A" w:rsidP="00C4227A">
      <w:pPr>
        <w:pStyle w:val="NoSpacing"/>
        <w:rPr>
          <w:rFonts w:ascii="Arial" w:hAnsi="Arial"/>
          <w:bCs/>
        </w:rPr>
      </w:pPr>
    </w:p>
    <w:p w14:paraId="012C1FC7" w14:textId="77777777" w:rsidR="00C4227A" w:rsidRDefault="00C4227A" w:rsidP="00C4227A">
      <w:pPr>
        <w:pStyle w:val="NoSpacing"/>
        <w:rPr>
          <w:rFonts w:ascii="Arial" w:hAnsi="Arial" w:cs="Arial"/>
          <w:bCs/>
        </w:rPr>
      </w:pPr>
      <w:r w:rsidRPr="001D165A">
        <w:rPr>
          <w:rFonts w:ascii="Arial" w:hAnsi="Arial" w:cs="Arial"/>
          <w:bCs/>
        </w:rPr>
        <w:t>LSU Health – New Orleans Senators and Faculty,</w:t>
      </w:r>
    </w:p>
    <w:p w14:paraId="14CBC600" w14:textId="77777777" w:rsidR="00C4227A" w:rsidRPr="00732882" w:rsidRDefault="00C4227A" w:rsidP="00C4227A">
      <w:pPr>
        <w:pStyle w:val="NoSpacing"/>
        <w:rPr>
          <w:rFonts w:ascii="Arial" w:hAnsi="Arial" w:cs="Arial"/>
          <w:b/>
          <w:bCs/>
        </w:rPr>
      </w:pPr>
    </w:p>
    <w:p w14:paraId="6877A406" w14:textId="77777777" w:rsidR="00C4227A" w:rsidRPr="00732882" w:rsidRDefault="00C4227A" w:rsidP="00C4227A">
      <w:r w:rsidRPr="001D165A">
        <w:t>The new year is upon us and right out of the gate it is offering many new changes</w:t>
      </w:r>
      <w:r>
        <w:t>!</w:t>
      </w:r>
      <w:r w:rsidRPr="001D165A">
        <w:t xml:space="preserve"> </w:t>
      </w:r>
    </w:p>
    <w:p w14:paraId="50DC5E19" w14:textId="77777777" w:rsidR="00C4227A" w:rsidRDefault="00C4227A" w:rsidP="00C4227A">
      <w:pPr>
        <w:rPr>
          <w:b/>
          <w:bCs/>
          <w:i/>
          <w:iCs/>
        </w:rPr>
      </w:pPr>
    </w:p>
    <w:p w14:paraId="3112B40F" w14:textId="77777777" w:rsidR="00C4227A" w:rsidRDefault="00C4227A" w:rsidP="00C4227A">
      <w:pPr>
        <w:rPr>
          <w:b/>
          <w:bCs/>
          <w:i/>
          <w:iCs/>
        </w:rPr>
      </w:pPr>
      <w:r>
        <w:rPr>
          <w:b/>
          <w:bCs/>
          <w:i/>
          <w:iCs/>
        </w:rPr>
        <w:t>From the Office of the Vice Chancellor of Academic Affairs</w:t>
      </w:r>
    </w:p>
    <w:p w14:paraId="35926829" w14:textId="77777777" w:rsidR="00C4227A" w:rsidRPr="000569B4" w:rsidRDefault="00C4227A" w:rsidP="00C4227A">
      <w:pPr>
        <w:spacing w:after="120"/>
      </w:pPr>
      <w:r w:rsidRPr="000569B4">
        <w:t>Dr. Leslie Birke, DVM, MPH, ACLAM, who has served as Director of Animal Care for many years, has announced her retirement from LSU. Dr. Adam Caro, DVM, DACLAM, CPIA, who has served as Associate Director under Dr. Birke, has assumed the role of Director. The unit is undergoing AAALAC accreditation review. Dr. Birke will continue to work part-time through March to assist with the AAALAC site visit and the management transition.</w:t>
      </w:r>
    </w:p>
    <w:p w14:paraId="4CB2B606" w14:textId="77777777" w:rsidR="00C4227A" w:rsidRDefault="00C4227A" w:rsidP="00C4227A">
      <w:pPr>
        <w:spacing w:after="120"/>
        <w:rPr>
          <w:rFonts w:eastAsia="Times New Roman"/>
          <w:color w:val="000000"/>
        </w:rPr>
      </w:pPr>
      <w:r w:rsidRPr="000569B4">
        <w:t xml:space="preserve">The Board of Supervisors has voted to approve LSU Health New Orleans to </w:t>
      </w:r>
      <w:r w:rsidRPr="000569B4">
        <w:rPr>
          <w:rFonts w:eastAsia="Times New Roman"/>
          <w:color w:val="000000"/>
        </w:rPr>
        <w:t xml:space="preserve">offer the </w:t>
      </w:r>
      <w:proofErr w:type="spellStart"/>
      <w:proofErr w:type="gramStart"/>
      <w:r w:rsidRPr="000569B4">
        <w:rPr>
          <w:rFonts w:eastAsia="Times New Roman"/>
          <w:color w:val="000000"/>
        </w:rPr>
        <w:t>Masters</w:t>
      </w:r>
      <w:proofErr w:type="spellEnd"/>
      <w:r w:rsidRPr="000569B4">
        <w:rPr>
          <w:rFonts w:eastAsia="Times New Roman"/>
          <w:color w:val="000000"/>
        </w:rPr>
        <w:t xml:space="preserve"> degree in Public Health</w:t>
      </w:r>
      <w:proofErr w:type="gramEnd"/>
      <w:r w:rsidRPr="000569B4">
        <w:rPr>
          <w:rFonts w:eastAsia="Times New Roman"/>
          <w:color w:val="000000"/>
        </w:rPr>
        <w:t xml:space="preserve"> online to students in the dual DVM/MPH program and MSW/MPH programs. The program will now go to the Board of Regents for final approval. </w:t>
      </w:r>
    </w:p>
    <w:p w14:paraId="7EFDE8CE" w14:textId="77777777" w:rsidR="00C4227A" w:rsidRDefault="00C4227A" w:rsidP="00C4227A">
      <w:pPr>
        <w:spacing w:after="120"/>
        <w:rPr>
          <w:rFonts w:eastAsia="Times New Roman"/>
          <w:color w:val="000000"/>
        </w:rPr>
      </w:pPr>
      <w:r w:rsidRPr="000569B4">
        <w:rPr>
          <w:rFonts w:eastAsia="Times New Roman"/>
          <w:color w:val="000000"/>
        </w:rPr>
        <w:t>Academic Affairs policy</w:t>
      </w:r>
      <w:r>
        <w:rPr>
          <w:rFonts w:eastAsia="Times New Roman"/>
          <w:color w:val="000000"/>
        </w:rPr>
        <w:t xml:space="preserve"> </w:t>
      </w:r>
      <w:hyperlink r:id="rId15" w:history="1">
        <w:r w:rsidRPr="00385D4E">
          <w:rPr>
            <w:rStyle w:val="Hyperlink"/>
            <w:rFonts w:eastAsia="Times New Roman"/>
          </w:rPr>
          <w:t>AA-21</w:t>
        </w:r>
      </w:hyperlink>
      <w:r>
        <w:rPr>
          <w:rFonts w:eastAsia="Times New Roman"/>
          <w:color w:val="000000"/>
        </w:rPr>
        <w:t xml:space="preserve">, which describes the onboarding process for students from extramural programs who come to LSU Health New Orleans to train (e.g., Fogarty fellows), has been approved and posted to the VCAA policies webpage.  </w:t>
      </w:r>
    </w:p>
    <w:p w14:paraId="6DD924DD" w14:textId="77777777" w:rsidR="00C4227A" w:rsidRDefault="00C4227A" w:rsidP="00C4227A">
      <w:pPr>
        <w:rPr>
          <w:rFonts w:eastAsia="Times New Roman"/>
          <w:color w:val="000000"/>
        </w:rPr>
      </w:pPr>
      <w:r>
        <w:rPr>
          <w:rFonts w:eastAsia="Times New Roman"/>
          <w:color w:val="000000"/>
        </w:rPr>
        <w:t xml:space="preserve">The </w:t>
      </w:r>
      <w:hyperlink r:id="rId16" w:history="1">
        <w:r w:rsidRPr="001728B3">
          <w:rPr>
            <w:rStyle w:val="Hyperlink"/>
            <w:rFonts w:eastAsia="Times New Roman"/>
          </w:rPr>
          <w:t>list</w:t>
        </w:r>
      </w:hyperlink>
      <w:r>
        <w:rPr>
          <w:rFonts w:eastAsia="Times New Roman"/>
          <w:color w:val="000000"/>
        </w:rPr>
        <w:t xml:space="preserve"> of LSU Health New Orleans campus-wide standing committees has been reviewed and updated and is posted to the VCAA webpage.</w:t>
      </w:r>
    </w:p>
    <w:p w14:paraId="3E682035" w14:textId="77777777" w:rsidR="00C4227A" w:rsidRDefault="00C4227A" w:rsidP="00C4227A">
      <w:pPr>
        <w:rPr>
          <w:b/>
          <w:bCs/>
          <w:i/>
        </w:rPr>
      </w:pPr>
    </w:p>
    <w:p w14:paraId="3BA856B7" w14:textId="77777777" w:rsidR="00C4227A" w:rsidRDefault="00C4227A" w:rsidP="00C4227A">
      <w:pPr>
        <w:rPr>
          <w:b/>
          <w:bCs/>
          <w:i/>
        </w:rPr>
      </w:pPr>
      <w:r>
        <w:rPr>
          <w:b/>
          <w:bCs/>
          <w:i/>
        </w:rPr>
        <w:t>Consolidation of research-intensive campuses of the LSU System under the LSU Flagship</w:t>
      </w:r>
    </w:p>
    <w:p w14:paraId="44136C91" w14:textId="77777777" w:rsidR="00C4227A" w:rsidRDefault="00C4227A" w:rsidP="00C4227A">
      <w:pPr>
        <w:spacing w:after="120"/>
        <w:rPr>
          <w:iCs/>
        </w:rPr>
      </w:pPr>
      <w:r>
        <w:rPr>
          <w:iCs/>
        </w:rPr>
        <w:t xml:space="preserve">Upon appointment of Dr. Wade Rousse as President of the LSU System and Dr. James Dalton as LSU A&amp;M Chancellor and Executive Vice President of Research of the LSU System, the Board of Supervisors voted to approve a plan to consolidate research-intensive LSU institutions into one institution. The driving force of the proposal is to improve LSU’s national ranking, currently at #83, with the goal of achieving a </w:t>
      </w:r>
      <w:proofErr w:type="gramStart"/>
      <w:r>
        <w:rPr>
          <w:iCs/>
        </w:rPr>
        <w:t>top-50</w:t>
      </w:r>
      <w:proofErr w:type="gramEnd"/>
      <w:r>
        <w:rPr>
          <w:iCs/>
        </w:rPr>
        <w:t xml:space="preserve"> ranking and securing membership in the prestigious Association of American Universities (AAU). The consolidation will move the unit approximately 14 slots up in the rankings.</w:t>
      </w:r>
    </w:p>
    <w:p w14:paraId="3838D875" w14:textId="77777777" w:rsidR="00C4227A" w:rsidRDefault="00C4227A" w:rsidP="00C4227A">
      <w:pPr>
        <w:spacing w:after="120"/>
        <w:rPr>
          <w:iCs/>
        </w:rPr>
      </w:pPr>
      <w:r>
        <w:rPr>
          <w:iCs/>
        </w:rPr>
        <w:t xml:space="preserve">The plan would consolidate </w:t>
      </w:r>
      <w:r w:rsidRPr="00BD2A29">
        <w:rPr>
          <w:iCs/>
        </w:rPr>
        <w:t>LSU Health New Orleans, LSU Health Shreveport, the LSU AgCenter and Pennington Biomedical Research Center</w:t>
      </w:r>
      <w:r>
        <w:rPr>
          <w:iCs/>
        </w:rPr>
        <w:t>s with the LSU A&amp;M Flagship campus in Baton Rouge. The Chancellors of each branch institution were reassigned the title of Senior Vice Chancellor, with all reporting to Chancellor Dalton.</w:t>
      </w:r>
    </w:p>
    <w:p w14:paraId="77D4DBEA" w14:textId="77777777" w:rsidR="00C4227A" w:rsidRPr="0048499C" w:rsidRDefault="00C4227A" w:rsidP="00C4227A">
      <w:pPr>
        <w:rPr>
          <w:iCs/>
        </w:rPr>
      </w:pPr>
      <w:r>
        <w:rPr>
          <w:iCs/>
        </w:rPr>
        <w:t xml:space="preserve">The details of the transition will be worked out by several committees and task forces, which will be staffed with faculty representing </w:t>
      </w:r>
      <w:proofErr w:type="gramStart"/>
      <w:r>
        <w:rPr>
          <w:iCs/>
        </w:rPr>
        <w:t>all of</w:t>
      </w:r>
      <w:proofErr w:type="gramEnd"/>
      <w:r>
        <w:rPr>
          <w:iCs/>
        </w:rPr>
        <w:t xml:space="preserve"> the consolidating institutions. The first step will be to secure approval for the administrative restructuring from SACSCOC, the accrediting body of the four academic institutions. </w:t>
      </w:r>
    </w:p>
    <w:p w14:paraId="3C0590ED" w14:textId="77777777" w:rsidR="00C4227A" w:rsidRDefault="00C4227A" w:rsidP="00C4227A">
      <w:pPr>
        <w:rPr>
          <w:b/>
          <w:bCs/>
          <w:i/>
          <w:iCs/>
        </w:rPr>
      </w:pPr>
    </w:p>
    <w:p w14:paraId="3C95A3BF" w14:textId="77777777" w:rsidR="00C4227A" w:rsidRPr="008660DE" w:rsidRDefault="00C4227A" w:rsidP="00C4227A">
      <w:pPr>
        <w:rPr>
          <w:b/>
          <w:bCs/>
          <w:i/>
          <w:iCs/>
        </w:rPr>
      </w:pPr>
      <w:r>
        <w:rPr>
          <w:b/>
          <w:bCs/>
          <w:i/>
          <w:iCs/>
        </w:rPr>
        <w:t>Senate to hold networking social and open house for prospective Senators</w:t>
      </w:r>
    </w:p>
    <w:p w14:paraId="53B7B372" w14:textId="77777777" w:rsidR="00C4227A" w:rsidRPr="005B5083" w:rsidRDefault="00C4227A" w:rsidP="00C4227A">
      <w:r>
        <w:t xml:space="preserve">At the February meeting of the Faculty Senate, the Senate will hold a brief business meeting followed by a networking social and open house, to start around 4:15pm. Faculty who are interested in learning more about the Senate are encouraged to come. Seasonal refreshments will be provided. </w:t>
      </w:r>
    </w:p>
    <w:p w14:paraId="496C0D2E" w14:textId="77777777" w:rsidR="00C4227A" w:rsidRDefault="00C4227A" w:rsidP="00C4227A"/>
    <w:p w14:paraId="514285B6" w14:textId="77777777" w:rsidR="00C4227A" w:rsidRPr="001D165A" w:rsidRDefault="00C4227A" w:rsidP="00C4227A">
      <w:r w:rsidRPr="001D165A">
        <w:t xml:space="preserve">As always, if you have ideas or suggestions for the Senate, please don’t hesitate to get in touch. Faculty can now contact the Senate directly by emailing </w:t>
      </w:r>
      <w:hyperlink r:id="rId17" w:history="1">
        <w:r w:rsidRPr="001D165A">
          <w:rPr>
            <w:rStyle w:val="Hyperlink"/>
          </w:rPr>
          <w:t>FacultySenate@lsuhsc.edu</w:t>
        </w:r>
      </w:hyperlink>
      <w:r w:rsidRPr="001D165A">
        <w:t xml:space="preserve">. </w:t>
      </w:r>
    </w:p>
    <w:p w14:paraId="00107575" w14:textId="77777777" w:rsidR="00C4227A" w:rsidRPr="001D165A" w:rsidRDefault="00C4227A" w:rsidP="00C4227A"/>
    <w:p w14:paraId="1276B0EB" w14:textId="77777777" w:rsidR="00C4227A" w:rsidRPr="006E3F7C" w:rsidRDefault="00C4227A" w:rsidP="00C4227A">
      <w:r w:rsidRPr="006E3F7C">
        <w:t>Warm regards,</w:t>
      </w:r>
    </w:p>
    <w:p w14:paraId="3E621D62" w14:textId="77777777" w:rsidR="00154677" w:rsidRDefault="00154677" w:rsidP="008D4708">
      <w:pPr>
        <w:pStyle w:val="BodyText"/>
        <w:rPr>
          <w:b/>
        </w:rPr>
      </w:pPr>
    </w:p>
    <w:p w14:paraId="18FD1E2E" w14:textId="77777777" w:rsidR="00154677" w:rsidRDefault="00154677" w:rsidP="008D4708">
      <w:pPr>
        <w:pStyle w:val="BodyText"/>
        <w:rPr>
          <w:b/>
        </w:rPr>
      </w:pPr>
    </w:p>
    <w:p w14:paraId="53B7B802" w14:textId="77777777" w:rsidR="008D4708" w:rsidRDefault="008D4708" w:rsidP="008D4708">
      <w:pPr>
        <w:pStyle w:val="BodyText"/>
        <w:spacing w:before="49"/>
        <w:rPr>
          <w:b/>
        </w:rPr>
      </w:pPr>
    </w:p>
    <w:p w14:paraId="1FB6030C" w14:textId="77777777" w:rsidR="008D4708" w:rsidRDefault="008D4708" w:rsidP="008D4708">
      <w:pPr>
        <w:spacing w:line="376" w:lineRule="exact"/>
        <w:rPr>
          <w:rFonts w:ascii="Lucida Calligraphy"/>
          <w:i/>
          <w:sz w:val="28"/>
        </w:rPr>
      </w:pPr>
      <w:r>
        <w:rPr>
          <w:rFonts w:ascii="Lucida Calligraphy"/>
          <w:i/>
          <w:spacing w:val="-2"/>
          <w:sz w:val="28"/>
        </w:rPr>
        <w:t>Jennifer</w:t>
      </w:r>
    </w:p>
    <w:p w14:paraId="10955C95" w14:textId="77777777" w:rsidR="00154677" w:rsidRDefault="00154677" w:rsidP="00154677">
      <w:pPr>
        <w:pStyle w:val="BodyText"/>
        <w:ind w:right="6466"/>
      </w:pPr>
    </w:p>
    <w:p w14:paraId="0BAB0349" w14:textId="7F1981CC" w:rsidR="00154677" w:rsidRDefault="008D4708" w:rsidP="00154677">
      <w:pPr>
        <w:pStyle w:val="BodyText"/>
        <w:ind w:right="6466"/>
      </w:pPr>
      <w:r>
        <w:t xml:space="preserve">Jennifer Cameron, Ph.D. </w:t>
      </w:r>
    </w:p>
    <w:p w14:paraId="1F96B65C" w14:textId="77777777" w:rsidR="00154677" w:rsidRDefault="008D4708" w:rsidP="00154677">
      <w:pPr>
        <w:pStyle w:val="BodyText"/>
        <w:ind w:right="6466"/>
      </w:pPr>
      <w:r>
        <w:t>President,</w:t>
      </w:r>
      <w:r>
        <w:rPr>
          <w:spacing w:val="-16"/>
        </w:rPr>
        <w:t xml:space="preserve"> </w:t>
      </w:r>
      <w:r>
        <w:t>Faculty</w:t>
      </w:r>
      <w:r>
        <w:rPr>
          <w:spacing w:val="-15"/>
        </w:rPr>
        <w:t xml:space="preserve"> </w:t>
      </w:r>
      <w:r>
        <w:t xml:space="preserve">Senate </w:t>
      </w:r>
    </w:p>
    <w:p w14:paraId="249F9470" w14:textId="3AA9CFD3" w:rsidR="008D4708" w:rsidRDefault="008D4708" w:rsidP="00154677">
      <w:pPr>
        <w:pStyle w:val="BodyText"/>
        <w:ind w:right="6466"/>
      </w:pPr>
      <w:r>
        <w:t>LSU Health New Orleans</w:t>
      </w:r>
    </w:p>
    <w:p w14:paraId="0120A7B3" w14:textId="1D7A2651" w:rsidR="00F53EF7" w:rsidRPr="008D4708" w:rsidRDefault="00F53EF7" w:rsidP="008D4708">
      <w:pPr>
        <w:pStyle w:val="NoSpacing"/>
        <w:rPr>
          <w:rFonts w:ascii="Arial" w:hAnsi="Arial"/>
          <w:bCs/>
          <w:sz w:val="24"/>
        </w:rPr>
      </w:pPr>
    </w:p>
    <w:sectPr w:rsidR="00F53EF7" w:rsidRPr="008D4708" w:rsidSect="0004205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8E84" w14:textId="77777777" w:rsidR="00700E05" w:rsidRDefault="00700E05" w:rsidP="00AC6874">
      <w:r>
        <w:separator/>
      </w:r>
    </w:p>
  </w:endnote>
  <w:endnote w:type="continuationSeparator" w:id="0">
    <w:p w14:paraId="0D53140A" w14:textId="77777777" w:rsidR="00700E05" w:rsidRDefault="00700E05" w:rsidP="00AC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097719"/>
      <w:docPartObj>
        <w:docPartGallery w:val="Page Numbers (Bottom of Page)"/>
        <w:docPartUnique/>
      </w:docPartObj>
    </w:sdtPr>
    <w:sdtEndPr>
      <w:rPr>
        <w:noProof/>
      </w:rPr>
    </w:sdtEndPr>
    <w:sdtContent>
      <w:p w14:paraId="60979669" w14:textId="53711E28" w:rsidR="00AC6874" w:rsidRDefault="00AC6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A1DC" w14:textId="77777777" w:rsidR="00AC6874" w:rsidRDefault="00AC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8E3C" w14:textId="77777777" w:rsidR="00700E05" w:rsidRDefault="00700E05" w:rsidP="00AC6874">
      <w:r>
        <w:separator/>
      </w:r>
    </w:p>
  </w:footnote>
  <w:footnote w:type="continuationSeparator" w:id="0">
    <w:p w14:paraId="2717DF30" w14:textId="77777777" w:rsidR="00700E05" w:rsidRDefault="00700E05" w:rsidP="00AC6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75"/>
    <w:multiLevelType w:val="multilevel"/>
    <w:tmpl w:val="75221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10FDC"/>
    <w:multiLevelType w:val="hybridMultilevel"/>
    <w:tmpl w:val="CA0A7D38"/>
    <w:lvl w:ilvl="0" w:tplc="EA9AB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0025C"/>
    <w:multiLevelType w:val="hybridMultilevel"/>
    <w:tmpl w:val="B2F4D3A8"/>
    <w:lvl w:ilvl="0" w:tplc="0FCC7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E4209"/>
    <w:multiLevelType w:val="multilevel"/>
    <w:tmpl w:val="16283A74"/>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2281D"/>
    <w:multiLevelType w:val="hybridMultilevel"/>
    <w:tmpl w:val="1E6A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E4363"/>
    <w:multiLevelType w:val="hybridMultilevel"/>
    <w:tmpl w:val="E2FC7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12BAF"/>
    <w:multiLevelType w:val="hybridMultilevel"/>
    <w:tmpl w:val="173820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F4AB7"/>
    <w:multiLevelType w:val="hybridMultilevel"/>
    <w:tmpl w:val="2C2E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63FBF"/>
    <w:multiLevelType w:val="hybridMultilevel"/>
    <w:tmpl w:val="248EB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B2368"/>
    <w:multiLevelType w:val="hybridMultilevel"/>
    <w:tmpl w:val="57A4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D1FDA"/>
    <w:multiLevelType w:val="hybridMultilevel"/>
    <w:tmpl w:val="8884B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149E0"/>
    <w:multiLevelType w:val="hybridMultilevel"/>
    <w:tmpl w:val="D06A0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767FB5"/>
    <w:multiLevelType w:val="hybridMultilevel"/>
    <w:tmpl w:val="4BAC7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4348E2"/>
    <w:multiLevelType w:val="hybridMultilevel"/>
    <w:tmpl w:val="7C8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D7EDA"/>
    <w:multiLevelType w:val="hybridMultilevel"/>
    <w:tmpl w:val="47920210"/>
    <w:lvl w:ilvl="0" w:tplc="8EA4C55E">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7853A1"/>
    <w:multiLevelType w:val="hybridMultilevel"/>
    <w:tmpl w:val="3D623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608E2"/>
    <w:multiLevelType w:val="hybridMultilevel"/>
    <w:tmpl w:val="4EDA5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E71A8"/>
    <w:multiLevelType w:val="multilevel"/>
    <w:tmpl w:val="0A92B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EC5A8D"/>
    <w:multiLevelType w:val="multilevel"/>
    <w:tmpl w:val="3384D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513AC7"/>
    <w:multiLevelType w:val="hybridMultilevel"/>
    <w:tmpl w:val="7D468E5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271E698E"/>
    <w:multiLevelType w:val="hybridMultilevel"/>
    <w:tmpl w:val="8B723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D02551"/>
    <w:multiLevelType w:val="multilevel"/>
    <w:tmpl w:val="7CB6B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133A57"/>
    <w:multiLevelType w:val="hybridMultilevel"/>
    <w:tmpl w:val="E554551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325BA1"/>
    <w:multiLevelType w:val="hybridMultilevel"/>
    <w:tmpl w:val="F24E4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CE92B53"/>
    <w:multiLevelType w:val="hybridMultilevel"/>
    <w:tmpl w:val="AD0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F900DC"/>
    <w:multiLevelType w:val="hybridMultilevel"/>
    <w:tmpl w:val="37169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0A90203"/>
    <w:multiLevelType w:val="hybridMultilevel"/>
    <w:tmpl w:val="BDA60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BA156D"/>
    <w:multiLevelType w:val="multilevel"/>
    <w:tmpl w:val="31D8A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4E3AB7"/>
    <w:multiLevelType w:val="hybridMultilevel"/>
    <w:tmpl w:val="9C48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337A21"/>
    <w:multiLevelType w:val="hybridMultilevel"/>
    <w:tmpl w:val="9390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37A0640"/>
    <w:multiLevelType w:val="hybridMultilevel"/>
    <w:tmpl w:val="1A160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FD0746"/>
    <w:multiLevelType w:val="hybridMultilevel"/>
    <w:tmpl w:val="76AC35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B35B35"/>
    <w:multiLevelType w:val="multilevel"/>
    <w:tmpl w:val="940E7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4B4169"/>
    <w:multiLevelType w:val="hybridMultilevel"/>
    <w:tmpl w:val="2514C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301A85"/>
    <w:multiLevelType w:val="multilevel"/>
    <w:tmpl w:val="23D6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743FCF"/>
    <w:multiLevelType w:val="multilevel"/>
    <w:tmpl w:val="644AE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D6415D"/>
    <w:multiLevelType w:val="hybridMultilevel"/>
    <w:tmpl w:val="B208613A"/>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403857F3"/>
    <w:multiLevelType w:val="hybridMultilevel"/>
    <w:tmpl w:val="7C72C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23353E4"/>
    <w:multiLevelType w:val="hybridMultilevel"/>
    <w:tmpl w:val="37E26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B73102"/>
    <w:multiLevelType w:val="hybridMultilevel"/>
    <w:tmpl w:val="CAD4C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2E33C85"/>
    <w:multiLevelType w:val="hybridMultilevel"/>
    <w:tmpl w:val="1C148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E6317E"/>
    <w:multiLevelType w:val="multilevel"/>
    <w:tmpl w:val="EF308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2E78BC"/>
    <w:multiLevelType w:val="hybridMultilevel"/>
    <w:tmpl w:val="943C2BBA"/>
    <w:lvl w:ilvl="0" w:tplc="EA9ABD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0A77CF"/>
    <w:multiLevelType w:val="hybridMultilevel"/>
    <w:tmpl w:val="1D24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5D69A8"/>
    <w:multiLevelType w:val="multilevel"/>
    <w:tmpl w:val="3E1C0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BE55D4"/>
    <w:multiLevelType w:val="hybridMultilevel"/>
    <w:tmpl w:val="EED288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46CF2D0B"/>
    <w:multiLevelType w:val="hybridMultilevel"/>
    <w:tmpl w:val="6CB4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460280"/>
    <w:multiLevelType w:val="multilevel"/>
    <w:tmpl w:val="5920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7C6951"/>
    <w:multiLevelType w:val="hybridMultilevel"/>
    <w:tmpl w:val="1EA048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9B43D1C"/>
    <w:multiLevelType w:val="hybridMultilevel"/>
    <w:tmpl w:val="34CC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706109"/>
    <w:multiLevelType w:val="hybridMultilevel"/>
    <w:tmpl w:val="66C89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1130B5B"/>
    <w:multiLevelType w:val="hybridMultilevel"/>
    <w:tmpl w:val="C8B2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457DFD"/>
    <w:multiLevelType w:val="hybridMultilevel"/>
    <w:tmpl w:val="2A9C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2386D61"/>
    <w:multiLevelType w:val="multilevel"/>
    <w:tmpl w:val="F2FC6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D4268E"/>
    <w:multiLevelType w:val="hybridMultilevel"/>
    <w:tmpl w:val="9F68F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9A42044"/>
    <w:multiLevelType w:val="hybridMultilevel"/>
    <w:tmpl w:val="F6BE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4262DC"/>
    <w:multiLevelType w:val="hybridMultilevel"/>
    <w:tmpl w:val="C450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52710"/>
    <w:multiLevelType w:val="hybridMultilevel"/>
    <w:tmpl w:val="C520FB46"/>
    <w:lvl w:ilvl="0" w:tplc="6778C15C">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8FC0229C">
      <w:numFmt w:val="bullet"/>
      <w:lvlText w:val="o"/>
      <w:lvlJc w:val="left"/>
      <w:pPr>
        <w:ind w:left="1081" w:hanging="360"/>
      </w:pPr>
      <w:rPr>
        <w:rFonts w:ascii="Courier New" w:eastAsia="Courier New" w:hAnsi="Courier New" w:cs="Courier New" w:hint="default"/>
        <w:b w:val="0"/>
        <w:bCs w:val="0"/>
        <w:i w:val="0"/>
        <w:iCs w:val="0"/>
        <w:spacing w:val="0"/>
        <w:w w:val="100"/>
        <w:sz w:val="22"/>
        <w:szCs w:val="22"/>
        <w:lang w:val="en-US" w:eastAsia="en-US" w:bidi="ar-SA"/>
      </w:rPr>
    </w:lvl>
    <w:lvl w:ilvl="2" w:tplc="46964226">
      <w:numFmt w:val="bullet"/>
      <w:lvlText w:val="•"/>
      <w:lvlJc w:val="left"/>
      <w:pPr>
        <w:ind w:left="2000" w:hanging="360"/>
      </w:pPr>
      <w:rPr>
        <w:rFonts w:hint="default"/>
        <w:lang w:val="en-US" w:eastAsia="en-US" w:bidi="ar-SA"/>
      </w:rPr>
    </w:lvl>
    <w:lvl w:ilvl="3" w:tplc="105AC130">
      <w:numFmt w:val="bullet"/>
      <w:lvlText w:val="•"/>
      <w:lvlJc w:val="left"/>
      <w:pPr>
        <w:ind w:left="2920" w:hanging="360"/>
      </w:pPr>
      <w:rPr>
        <w:rFonts w:hint="default"/>
        <w:lang w:val="en-US" w:eastAsia="en-US" w:bidi="ar-SA"/>
      </w:rPr>
    </w:lvl>
    <w:lvl w:ilvl="4" w:tplc="D47C1D14">
      <w:numFmt w:val="bullet"/>
      <w:lvlText w:val="•"/>
      <w:lvlJc w:val="left"/>
      <w:pPr>
        <w:ind w:left="3840" w:hanging="360"/>
      </w:pPr>
      <w:rPr>
        <w:rFonts w:hint="default"/>
        <w:lang w:val="en-US" w:eastAsia="en-US" w:bidi="ar-SA"/>
      </w:rPr>
    </w:lvl>
    <w:lvl w:ilvl="5" w:tplc="DB1C3D50">
      <w:numFmt w:val="bullet"/>
      <w:lvlText w:val="•"/>
      <w:lvlJc w:val="left"/>
      <w:pPr>
        <w:ind w:left="4760" w:hanging="360"/>
      </w:pPr>
      <w:rPr>
        <w:rFonts w:hint="default"/>
        <w:lang w:val="en-US" w:eastAsia="en-US" w:bidi="ar-SA"/>
      </w:rPr>
    </w:lvl>
    <w:lvl w:ilvl="6" w:tplc="80A482CC">
      <w:numFmt w:val="bullet"/>
      <w:lvlText w:val="•"/>
      <w:lvlJc w:val="left"/>
      <w:pPr>
        <w:ind w:left="5680" w:hanging="360"/>
      </w:pPr>
      <w:rPr>
        <w:rFonts w:hint="default"/>
        <w:lang w:val="en-US" w:eastAsia="en-US" w:bidi="ar-SA"/>
      </w:rPr>
    </w:lvl>
    <w:lvl w:ilvl="7" w:tplc="348649F6">
      <w:numFmt w:val="bullet"/>
      <w:lvlText w:val="•"/>
      <w:lvlJc w:val="left"/>
      <w:pPr>
        <w:ind w:left="6600" w:hanging="360"/>
      </w:pPr>
      <w:rPr>
        <w:rFonts w:hint="default"/>
        <w:lang w:val="en-US" w:eastAsia="en-US" w:bidi="ar-SA"/>
      </w:rPr>
    </w:lvl>
    <w:lvl w:ilvl="8" w:tplc="B2AAD944">
      <w:numFmt w:val="bullet"/>
      <w:lvlText w:val="•"/>
      <w:lvlJc w:val="left"/>
      <w:pPr>
        <w:ind w:left="7520" w:hanging="360"/>
      </w:pPr>
      <w:rPr>
        <w:rFonts w:hint="default"/>
        <w:lang w:val="en-US" w:eastAsia="en-US" w:bidi="ar-SA"/>
      </w:rPr>
    </w:lvl>
  </w:abstractNum>
  <w:abstractNum w:abstractNumId="58" w15:restartNumberingAfterBreak="0">
    <w:nsid w:val="5DF258E1"/>
    <w:multiLevelType w:val="hybridMultilevel"/>
    <w:tmpl w:val="5676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3B5171"/>
    <w:multiLevelType w:val="multilevel"/>
    <w:tmpl w:val="36829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2546AFE"/>
    <w:multiLevelType w:val="hybridMultilevel"/>
    <w:tmpl w:val="851AC4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A6355E"/>
    <w:multiLevelType w:val="hybridMultilevel"/>
    <w:tmpl w:val="121C2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3A6436"/>
    <w:multiLevelType w:val="hybridMultilevel"/>
    <w:tmpl w:val="5A909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4C5C8D"/>
    <w:multiLevelType w:val="multilevel"/>
    <w:tmpl w:val="8D34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033F60"/>
    <w:multiLevelType w:val="hybridMultilevel"/>
    <w:tmpl w:val="2ABA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C146D8"/>
    <w:multiLevelType w:val="hybridMultilevel"/>
    <w:tmpl w:val="766A31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6973D3"/>
    <w:multiLevelType w:val="hybridMultilevel"/>
    <w:tmpl w:val="B4385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EDB0EBF"/>
    <w:multiLevelType w:val="hybridMultilevel"/>
    <w:tmpl w:val="ACAA7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1563A1E"/>
    <w:multiLevelType w:val="hybridMultilevel"/>
    <w:tmpl w:val="A5D20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7B27FB"/>
    <w:multiLevelType w:val="hybridMultilevel"/>
    <w:tmpl w:val="0038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3F00F7"/>
    <w:multiLevelType w:val="multilevel"/>
    <w:tmpl w:val="4854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F678E1"/>
    <w:multiLevelType w:val="multilevel"/>
    <w:tmpl w:val="69B6D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5BF6999"/>
    <w:multiLevelType w:val="hybridMultilevel"/>
    <w:tmpl w:val="9D044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9C1181"/>
    <w:multiLevelType w:val="hybridMultilevel"/>
    <w:tmpl w:val="608E8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D866E7"/>
    <w:multiLevelType w:val="hybridMultilevel"/>
    <w:tmpl w:val="DA9C4F96"/>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9797299"/>
    <w:multiLevelType w:val="hybridMultilevel"/>
    <w:tmpl w:val="D1AC6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136C43"/>
    <w:multiLevelType w:val="multilevel"/>
    <w:tmpl w:val="08BC5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D34637"/>
    <w:multiLevelType w:val="hybridMultilevel"/>
    <w:tmpl w:val="F3EA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AE2673"/>
    <w:multiLevelType w:val="hybridMultilevel"/>
    <w:tmpl w:val="7A6AC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BB0EA9"/>
    <w:multiLevelType w:val="multilevel"/>
    <w:tmpl w:val="2FEAB19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0" w15:restartNumberingAfterBreak="0">
    <w:nsid w:val="7C17623E"/>
    <w:multiLevelType w:val="multilevel"/>
    <w:tmpl w:val="E47E30C8"/>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C1B7913"/>
    <w:multiLevelType w:val="hybridMultilevel"/>
    <w:tmpl w:val="59DE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51AA2"/>
    <w:multiLevelType w:val="hybridMultilevel"/>
    <w:tmpl w:val="CAD87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DB71B40"/>
    <w:multiLevelType w:val="hybridMultilevel"/>
    <w:tmpl w:val="5242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F737FC"/>
    <w:multiLevelType w:val="hybridMultilevel"/>
    <w:tmpl w:val="E9982132"/>
    <w:lvl w:ilvl="0" w:tplc="9A3441C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FEF4D64"/>
    <w:multiLevelType w:val="hybridMultilevel"/>
    <w:tmpl w:val="DEF4E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9679753">
    <w:abstractNumId w:val="57"/>
  </w:num>
  <w:num w:numId="2" w16cid:durableId="1087771178">
    <w:abstractNumId w:val="2"/>
  </w:num>
  <w:num w:numId="3" w16cid:durableId="1399398073">
    <w:abstractNumId w:val="84"/>
  </w:num>
  <w:num w:numId="4" w16cid:durableId="2088724429">
    <w:abstractNumId w:val="82"/>
  </w:num>
  <w:num w:numId="5" w16cid:durableId="794560531">
    <w:abstractNumId w:val="83"/>
  </w:num>
  <w:num w:numId="6" w16cid:durableId="722797836">
    <w:abstractNumId w:val="55"/>
  </w:num>
  <w:num w:numId="7" w16cid:durableId="902250431">
    <w:abstractNumId w:val="51"/>
  </w:num>
  <w:num w:numId="8" w16cid:durableId="1307316201">
    <w:abstractNumId w:val="7"/>
  </w:num>
  <w:num w:numId="9" w16cid:durableId="156307897">
    <w:abstractNumId w:val="10"/>
  </w:num>
  <w:num w:numId="10" w16cid:durableId="711460209">
    <w:abstractNumId w:val="68"/>
  </w:num>
  <w:num w:numId="11" w16cid:durableId="536355631">
    <w:abstractNumId w:val="6"/>
  </w:num>
  <w:num w:numId="12" w16cid:durableId="217087234">
    <w:abstractNumId w:val="12"/>
  </w:num>
  <w:num w:numId="13" w16cid:durableId="1915119380">
    <w:abstractNumId w:val="29"/>
  </w:num>
  <w:num w:numId="14" w16cid:durableId="1211067042">
    <w:abstractNumId w:val="9"/>
  </w:num>
  <w:num w:numId="15" w16cid:durableId="257178672">
    <w:abstractNumId w:val="49"/>
  </w:num>
  <w:num w:numId="16" w16cid:durableId="2013482127">
    <w:abstractNumId w:val="46"/>
  </w:num>
  <w:num w:numId="17" w16cid:durableId="1418865800">
    <w:abstractNumId w:val="8"/>
  </w:num>
  <w:num w:numId="18" w16cid:durableId="776171033">
    <w:abstractNumId w:val="77"/>
  </w:num>
  <w:num w:numId="19" w16cid:durableId="374085599">
    <w:abstractNumId w:val="65"/>
  </w:num>
  <w:num w:numId="20" w16cid:durableId="1467510692">
    <w:abstractNumId w:val="36"/>
  </w:num>
  <w:num w:numId="21" w16cid:durableId="297610967">
    <w:abstractNumId w:val="16"/>
  </w:num>
  <w:num w:numId="22" w16cid:durableId="1988780984">
    <w:abstractNumId w:val="63"/>
  </w:num>
  <w:num w:numId="23" w16cid:durableId="1114516166">
    <w:abstractNumId w:val="59"/>
  </w:num>
  <w:num w:numId="24" w16cid:durableId="1645772782">
    <w:abstractNumId w:val="41"/>
  </w:num>
  <w:num w:numId="25" w16cid:durableId="584067996">
    <w:abstractNumId w:val="70"/>
  </w:num>
  <w:num w:numId="26" w16cid:durableId="1979070357">
    <w:abstractNumId w:val="5"/>
  </w:num>
  <w:num w:numId="27" w16cid:durableId="724641885">
    <w:abstractNumId w:val="31"/>
  </w:num>
  <w:num w:numId="28" w16cid:durableId="1742094618">
    <w:abstractNumId w:val="38"/>
  </w:num>
  <w:num w:numId="29" w16cid:durableId="214464652">
    <w:abstractNumId w:val="72"/>
  </w:num>
  <w:num w:numId="30" w16cid:durableId="116725195">
    <w:abstractNumId w:val="39"/>
  </w:num>
  <w:num w:numId="31" w16cid:durableId="1779063044">
    <w:abstractNumId w:val="30"/>
  </w:num>
  <w:num w:numId="32" w16cid:durableId="251399087">
    <w:abstractNumId w:val="1"/>
  </w:num>
  <w:num w:numId="33" w16cid:durableId="570887614">
    <w:abstractNumId w:val="56"/>
  </w:num>
  <w:num w:numId="34" w16cid:durableId="573659318">
    <w:abstractNumId w:val="42"/>
  </w:num>
  <w:num w:numId="35" w16cid:durableId="1118913092">
    <w:abstractNumId w:val="85"/>
  </w:num>
  <w:num w:numId="36" w16cid:durableId="636762272">
    <w:abstractNumId w:val="4"/>
  </w:num>
  <w:num w:numId="37" w16cid:durableId="1353070134">
    <w:abstractNumId w:val="78"/>
  </w:num>
  <w:num w:numId="38" w16cid:durableId="892541282">
    <w:abstractNumId w:val="75"/>
  </w:num>
  <w:num w:numId="39" w16cid:durableId="244343649">
    <w:abstractNumId w:val="48"/>
  </w:num>
  <w:num w:numId="40" w16cid:durableId="1960795767">
    <w:abstractNumId w:val="60"/>
  </w:num>
  <w:num w:numId="41" w16cid:durableId="1935943182">
    <w:abstractNumId w:val="58"/>
  </w:num>
  <w:num w:numId="42" w16cid:durableId="263272141">
    <w:abstractNumId w:val="45"/>
  </w:num>
  <w:num w:numId="43" w16cid:durableId="1886024380">
    <w:abstractNumId w:val="35"/>
  </w:num>
  <w:num w:numId="44" w16cid:durableId="1525288617">
    <w:abstractNumId w:val="71"/>
  </w:num>
  <w:num w:numId="45" w16cid:durableId="1664704461">
    <w:abstractNumId w:val="0"/>
  </w:num>
  <w:num w:numId="46" w16cid:durableId="1400203146">
    <w:abstractNumId w:val="69"/>
  </w:num>
  <w:num w:numId="47" w16cid:durableId="922104602">
    <w:abstractNumId w:val="15"/>
  </w:num>
  <w:num w:numId="48" w16cid:durableId="520582809">
    <w:abstractNumId w:val="11"/>
  </w:num>
  <w:num w:numId="49" w16cid:durableId="1154495116">
    <w:abstractNumId w:val="52"/>
  </w:num>
  <w:num w:numId="50" w16cid:durableId="99493269">
    <w:abstractNumId w:val="74"/>
  </w:num>
  <w:num w:numId="51" w16cid:durableId="1278872539">
    <w:abstractNumId w:val="22"/>
  </w:num>
  <w:num w:numId="52" w16cid:durableId="1066759837">
    <w:abstractNumId w:val="43"/>
  </w:num>
  <w:num w:numId="53" w16cid:durableId="1634748262">
    <w:abstractNumId w:val="34"/>
  </w:num>
  <w:num w:numId="54" w16cid:durableId="892809803">
    <w:abstractNumId w:val="25"/>
  </w:num>
  <w:num w:numId="55" w16cid:durableId="938759327">
    <w:abstractNumId w:val="47"/>
  </w:num>
  <w:num w:numId="56" w16cid:durableId="2038696077">
    <w:abstractNumId w:val="27"/>
  </w:num>
  <w:num w:numId="57" w16cid:durableId="2048334916">
    <w:abstractNumId w:val="53"/>
  </w:num>
  <w:num w:numId="58" w16cid:durableId="213585999">
    <w:abstractNumId w:val="17"/>
  </w:num>
  <w:num w:numId="59" w16cid:durableId="210776656">
    <w:abstractNumId w:val="66"/>
  </w:num>
  <w:num w:numId="60" w16cid:durableId="1763450592">
    <w:abstractNumId w:val="20"/>
  </w:num>
  <w:num w:numId="61" w16cid:durableId="16130043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45138167">
    <w:abstractNumId w:val="19"/>
  </w:num>
  <w:num w:numId="63" w16cid:durableId="1055934616">
    <w:abstractNumId w:val="33"/>
  </w:num>
  <w:num w:numId="64" w16cid:durableId="1257010258">
    <w:abstractNumId w:val="26"/>
  </w:num>
  <w:num w:numId="65" w16cid:durableId="1724016999">
    <w:abstractNumId w:val="62"/>
  </w:num>
  <w:num w:numId="66" w16cid:durableId="454064004">
    <w:abstractNumId w:val="44"/>
  </w:num>
  <w:num w:numId="67" w16cid:durableId="899710073">
    <w:abstractNumId w:val="23"/>
  </w:num>
  <w:num w:numId="68" w16cid:durableId="7861255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33905997">
    <w:abstractNumId w:val="80"/>
  </w:num>
  <w:num w:numId="70" w16cid:durableId="233129255">
    <w:abstractNumId w:val="3"/>
  </w:num>
  <w:num w:numId="71" w16cid:durableId="443694508">
    <w:abstractNumId w:val="37"/>
  </w:num>
  <w:num w:numId="72" w16cid:durableId="78987843">
    <w:abstractNumId w:val="54"/>
  </w:num>
  <w:num w:numId="73" w16cid:durableId="1998917627">
    <w:abstractNumId w:val="28"/>
  </w:num>
  <w:num w:numId="74" w16cid:durableId="500509544">
    <w:abstractNumId w:val="64"/>
  </w:num>
  <w:num w:numId="75" w16cid:durableId="1383796787">
    <w:abstractNumId w:val="13"/>
  </w:num>
  <w:num w:numId="76" w16cid:durableId="1611426801">
    <w:abstractNumId w:val="76"/>
  </w:num>
  <w:num w:numId="77" w16cid:durableId="704791148">
    <w:abstractNumId w:val="21"/>
  </w:num>
  <w:num w:numId="78" w16cid:durableId="1278174745">
    <w:abstractNumId w:val="18"/>
  </w:num>
  <w:num w:numId="79" w16cid:durableId="1018386254">
    <w:abstractNumId w:val="14"/>
  </w:num>
  <w:num w:numId="80" w16cid:durableId="383873232">
    <w:abstractNumId w:val="24"/>
  </w:num>
  <w:num w:numId="81" w16cid:durableId="707798536">
    <w:abstractNumId w:val="40"/>
  </w:num>
  <w:num w:numId="82" w16cid:durableId="2048024451">
    <w:abstractNumId w:val="81"/>
  </w:num>
  <w:num w:numId="83" w16cid:durableId="1854566539">
    <w:abstractNumId w:val="61"/>
  </w:num>
  <w:num w:numId="84" w16cid:durableId="2061199545">
    <w:abstractNumId w:val="32"/>
  </w:num>
  <w:num w:numId="85" w16cid:durableId="1496992362">
    <w:abstractNumId w:val="73"/>
  </w:num>
  <w:num w:numId="86" w16cid:durableId="43470998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1F"/>
    <w:rsid w:val="000016A6"/>
    <w:rsid w:val="00001C57"/>
    <w:rsid w:val="0000513A"/>
    <w:rsid w:val="00021003"/>
    <w:rsid w:val="00022213"/>
    <w:rsid w:val="000338FD"/>
    <w:rsid w:val="00035E5E"/>
    <w:rsid w:val="00042053"/>
    <w:rsid w:val="00042EB3"/>
    <w:rsid w:val="00054E23"/>
    <w:rsid w:val="000602EE"/>
    <w:rsid w:val="00085C99"/>
    <w:rsid w:val="000A2C09"/>
    <w:rsid w:val="000A7379"/>
    <w:rsid w:val="000B3894"/>
    <w:rsid w:val="000B3D57"/>
    <w:rsid w:val="000D112C"/>
    <w:rsid w:val="000F5EEF"/>
    <w:rsid w:val="001247F5"/>
    <w:rsid w:val="00133B0D"/>
    <w:rsid w:val="00143B8D"/>
    <w:rsid w:val="0014772C"/>
    <w:rsid w:val="00154677"/>
    <w:rsid w:val="001612CE"/>
    <w:rsid w:val="00172B1E"/>
    <w:rsid w:val="00183584"/>
    <w:rsid w:val="001932FB"/>
    <w:rsid w:val="001A6853"/>
    <w:rsid w:val="001B353C"/>
    <w:rsid w:val="001B6190"/>
    <w:rsid w:val="001B76F7"/>
    <w:rsid w:val="001C7EBB"/>
    <w:rsid w:val="00207B64"/>
    <w:rsid w:val="00214CDB"/>
    <w:rsid w:val="00230616"/>
    <w:rsid w:val="00243419"/>
    <w:rsid w:val="00264BD9"/>
    <w:rsid w:val="002A4E40"/>
    <w:rsid w:val="002E7133"/>
    <w:rsid w:val="002F0977"/>
    <w:rsid w:val="002F2643"/>
    <w:rsid w:val="00326883"/>
    <w:rsid w:val="00343A7B"/>
    <w:rsid w:val="003453C4"/>
    <w:rsid w:val="003815AA"/>
    <w:rsid w:val="00384E08"/>
    <w:rsid w:val="003931E7"/>
    <w:rsid w:val="003A0195"/>
    <w:rsid w:val="003E66ED"/>
    <w:rsid w:val="003E794E"/>
    <w:rsid w:val="003F7813"/>
    <w:rsid w:val="004044F0"/>
    <w:rsid w:val="00413604"/>
    <w:rsid w:val="00413C04"/>
    <w:rsid w:val="00430EDF"/>
    <w:rsid w:val="00451C92"/>
    <w:rsid w:val="00464E6D"/>
    <w:rsid w:val="00474E65"/>
    <w:rsid w:val="00494F4F"/>
    <w:rsid w:val="004A2E70"/>
    <w:rsid w:val="004B31ED"/>
    <w:rsid w:val="004B3C62"/>
    <w:rsid w:val="004E344D"/>
    <w:rsid w:val="00511663"/>
    <w:rsid w:val="0051444C"/>
    <w:rsid w:val="00515ACD"/>
    <w:rsid w:val="00537170"/>
    <w:rsid w:val="00541A4C"/>
    <w:rsid w:val="00542E7E"/>
    <w:rsid w:val="00543426"/>
    <w:rsid w:val="00546F44"/>
    <w:rsid w:val="00556612"/>
    <w:rsid w:val="00557C96"/>
    <w:rsid w:val="005620CB"/>
    <w:rsid w:val="0057585E"/>
    <w:rsid w:val="00581342"/>
    <w:rsid w:val="00595473"/>
    <w:rsid w:val="005A1611"/>
    <w:rsid w:val="005A666B"/>
    <w:rsid w:val="005C0260"/>
    <w:rsid w:val="00627891"/>
    <w:rsid w:val="00633A6E"/>
    <w:rsid w:val="00635363"/>
    <w:rsid w:val="006355F0"/>
    <w:rsid w:val="00654882"/>
    <w:rsid w:val="006671E9"/>
    <w:rsid w:val="00692588"/>
    <w:rsid w:val="00693C7C"/>
    <w:rsid w:val="006A1150"/>
    <w:rsid w:val="006A4A48"/>
    <w:rsid w:val="006B3EAF"/>
    <w:rsid w:val="006E5477"/>
    <w:rsid w:val="006F14D4"/>
    <w:rsid w:val="006F1895"/>
    <w:rsid w:val="00700E05"/>
    <w:rsid w:val="00702BE9"/>
    <w:rsid w:val="00703AEA"/>
    <w:rsid w:val="00711AF8"/>
    <w:rsid w:val="00743656"/>
    <w:rsid w:val="0078545F"/>
    <w:rsid w:val="00785B5A"/>
    <w:rsid w:val="007A47F5"/>
    <w:rsid w:val="007D5DD8"/>
    <w:rsid w:val="007F1E0A"/>
    <w:rsid w:val="0080130E"/>
    <w:rsid w:val="00802A04"/>
    <w:rsid w:val="0080710B"/>
    <w:rsid w:val="00826095"/>
    <w:rsid w:val="00830EC6"/>
    <w:rsid w:val="00833282"/>
    <w:rsid w:val="008403EA"/>
    <w:rsid w:val="008466CC"/>
    <w:rsid w:val="008539D5"/>
    <w:rsid w:val="00855BBB"/>
    <w:rsid w:val="008756DD"/>
    <w:rsid w:val="00897983"/>
    <w:rsid w:val="008B1E0E"/>
    <w:rsid w:val="008D4708"/>
    <w:rsid w:val="008F25ED"/>
    <w:rsid w:val="008F68A8"/>
    <w:rsid w:val="008F7434"/>
    <w:rsid w:val="0090231F"/>
    <w:rsid w:val="00944B5D"/>
    <w:rsid w:val="00950EF9"/>
    <w:rsid w:val="00954EE2"/>
    <w:rsid w:val="0095678D"/>
    <w:rsid w:val="009662D6"/>
    <w:rsid w:val="009847EB"/>
    <w:rsid w:val="009B2C08"/>
    <w:rsid w:val="009B4FD4"/>
    <w:rsid w:val="009B520E"/>
    <w:rsid w:val="009F2A78"/>
    <w:rsid w:val="00A06D32"/>
    <w:rsid w:val="00A7174B"/>
    <w:rsid w:val="00AA291E"/>
    <w:rsid w:val="00AA555B"/>
    <w:rsid w:val="00AB0B9B"/>
    <w:rsid w:val="00AB316F"/>
    <w:rsid w:val="00AB568C"/>
    <w:rsid w:val="00AB61F2"/>
    <w:rsid w:val="00AB76DD"/>
    <w:rsid w:val="00AB78C1"/>
    <w:rsid w:val="00AC6874"/>
    <w:rsid w:val="00AE14AB"/>
    <w:rsid w:val="00AE4603"/>
    <w:rsid w:val="00AE487D"/>
    <w:rsid w:val="00AF7DBB"/>
    <w:rsid w:val="00B01C4F"/>
    <w:rsid w:val="00B02EF8"/>
    <w:rsid w:val="00B104A7"/>
    <w:rsid w:val="00B32C75"/>
    <w:rsid w:val="00B34DF2"/>
    <w:rsid w:val="00B40489"/>
    <w:rsid w:val="00B52F95"/>
    <w:rsid w:val="00B5742C"/>
    <w:rsid w:val="00B70B89"/>
    <w:rsid w:val="00B754C3"/>
    <w:rsid w:val="00B762A2"/>
    <w:rsid w:val="00B837AF"/>
    <w:rsid w:val="00BA489D"/>
    <w:rsid w:val="00BA709C"/>
    <w:rsid w:val="00BB3E5B"/>
    <w:rsid w:val="00BB768B"/>
    <w:rsid w:val="00BD5864"/>
    <w:rsid w:val="00C157A3"/>
    <w:rsid w:val="00C25C95"/>
    <w:rsid w:val="00C4227A"/>
    <w:rsid w:val="00C4442B"/>
    <w:rsid w:val="00C56CB3"/>
    <w:rsid w:val="00C61CFE"/>
    <w:rsid w:val="00C70722"/>
    <w:rsid w:val="00C72A87"/>
    <w:rsid w:val="00C74739"/>
    <w:rsid w:val="00C93180"/>
    <w:rsid w:val="00CA15E0"/>
    <w:rsid w:val="00CB1B9C"/>
    <w:rsid w:val="00CB485E"/>
    <w:rsid w:val="00CE24FD"/>
    <w:rsid w:val="00D01FCE"/>
    <w:rsid w:val="00D04031"/>
    <w:rsid w:val="00D2239E"/>
    <w:rsid w:val="00D26F10"/>
    <w:rsid w:val="00D33D5E"/>
    <w:rsid w:val="00D55151"/>
    <w:rsid w:val="00D86527"/>
    <w:rsid w:val="00D95C9E"/>
    <w:rsid w:val="00DA1D1F"/>
    <w:rsid w:val="00DE7079"/>
    <w:rsid w:val="00E03751"/>
    <w:rsid w:val="00E15A0F"/>
    <w:rsid w:val="00E2060D"/>
    <w:rsid w:val="00E32BA1"/>
    <w:rsid w:val="00E53667"/>
    <w:rsid w:val="00E6020E"/>
    <w:rsid w:val="00E65881"/>
    <w:rsid w:val="00E87AC2"/>
    <w:rsid w:val="00E910BD"/>
    <w:rsid w:val="00E95DB6"/>
    <w:rsid w:val="00EA3673"/>
    <w:rsid w:val="00ED48A9"/>
    <w:rsid w:val="00EF5C83"/>
    <w:rsid w:val="00F01546"/>
    <w:rsid w:val="00F06A62"/>
    <w:rsid w:val="00F10827"/>
    <w:rsid w:val="00F16309"/>
    <w:rsid w:val="00F177B4"/>
    <w:rsid w:val="00F30B8E"/>
    <w:rsid w:val="00F475CC"/>
    <w:rsid w:val="00F53EF7"/>
    <w:rsid w:val="00F70AD4"/>
    <w:rsid w:val="00F94399"/>
    <w:rsid w:val="00FC3ABB"/>
    <w:rsid w:val="00FC7EB8"/>
    <w:rsid w:val="00FE11BC"/>
    <w:rsid w:val="00FE2686"/>
    <w:rsid w:val="00FE2DCB"/>
    <w:rsid w:val="00FE5B35"/>
    <w:rsid w:val="00FF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5630"/>
  <w15:docId w15:val="{49BB6FE7-165F-4187-B580-BED4E435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DF"/>
    <w:rPr>
      <w:rFonts w:ascii="Arial" w:eastAsia="Arial" w:hAnsi="Arial" w:cs="Arial"/>
    </w:rPr>
  </w:style>
  <w:style w:type="paragraph" w:styleId="Heading1">
    <w:name w:val="heading 1"/>
    <w:basedOn w:val="Normal"/>
    <w:link w:val="Heading1Char"/>
    <w:uiPriority w:val="9"/>
    <w:qFormat/>
    <w:pPr>
      <w:spacing w:line="252" w:lineRule="exac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hanging="360"/>
    </w:pPr>
  </w:style>
  <w:style w:type="paragraph" w:styleId="Title">
    <w:name w:val="Title"/>
    <w:basedOn w:val="Normal"/>
    <w:link w:val="TitleChar"/>
    <w:uiPriority w:val="10"/>
    <w:qFormat/>
    <w:pPr>
      <w:ind w:right="3144" w:hanging="9"/>
      <w:jc w:val="center"/>
    </w:pPr>
    <w:rPr>
      <w:b/>
      <w:bCs/>
      <w:sz w:val="24"/>
      <w:szCs w:val="24"/>
    </w:rPr>
  </w:style>
  <w:style w:type="paragraph" w:styleId="ListParagraph">
    <w:name w:val="List Paragraph"/>
    <w:basedOn w:val="Normal"/>
    <w:uiPriority w:val="34"/>
    <w:qFormat/>
    <w:pPr>
      <w:ind w:left="360" w:hanging="360"/>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E15A0F"/>
    <w:rPr>
      <w:rFonts w:ascii="Arial" w:eastAsia="Arial" w:hAnsi="Arial" w:cs="Arial"/>
      <w:b/>
      <w:bCs/>
      <w:sz w:val="24"/>
      <w:szCs w:val="24"/>
    </w:rPr>
  </w:style>
  <w:style w:type="paragraph" w:styleId="NoSpacing">
    <w:name w:val="No Spacing"/>
    <w:uiPriority w:val="1"/>
    <w:qFormat/>
    <w:rsid w:val="00430EDF"/>
    <w:pPr>
      <w:widowControl/>
      <w:autoSpaceDE/>
      <w:autoSpaceDN/>
    </w:pPr>
  </w:style>
  <w:style w:type="character" w:customStyle="1" w:styleId="Heading1Char">
    <w:name w:val="Heading 1 Char"/>
    <w:basedOn w:val="DefaultParagraphFont"/>
    <w:link w:val="Heading1"/>
    <w:uiPriority w:val="9"/>
    <w:rsid w:val="00430EDF"/>
    <w:rPr>
      <w:rFonts w:ascii="Arial" w:eastAsia="Arial" w:hAnsi="Arial" w:cs="Arial"/>
      <w:b/>
      <w:bCs/>
    </w:rPr>
  </w:style>
  <w:style w:type="character" w:customStyle="1" w:styleId="BodyTextChar">
    <w:name w:val="Body Text Char"/>
    <w:basedOn w:val="DefaultParagraphFont"/>
    <w:link w:val="BodyText"/>
    <w:uiPriority w:val="1"/>
    <w:rsid w:val="00430EDF"/>
    <w:rPr>
      <w:rFonts w:ascii="Arial" w:eastAsia="Arial" w:hAnsi="Arial" w:cs="Arial"/>
    </w:rPr>
  </w:style>
  <w:style w:type="paragraph" w:styleId="Header">
    <w:name w:val="header"/>
    <w:basedOn w:val="Normal"/>
    <w:link w:val="HeaderChar"/>
    <w:uiPriority w:val="99"/>
    <w:unhideWhenUsed/>
    <w:rsid w:val="00AC6874"/>
    <w:pPr>
      <w:tabs>
        <w:tab w:val="center" w:pos="4680"/>
        <w:tab w:val="right" w:pos="9360"/>
      </w:tabs>
    </w:pPr>
  </w:style>
  <w:style w:type="character" w:customStyle="1" w:styleId="HeaderChar">
    <w:name w:val="Header Char"/>
    <w:basedOn w:val="DefaultParagraphFont"/>
    <w:link w:val="Header"/>
    <w:uiPriority w:val="99"/>
    <w:rsid w:val="00AC6874"/>
    <w:rPr>
      <w:rFonts w:ascii="Arial" w:eastAsia="Arial" w:hAnsi="Arial" w:cs="Arial"/>
    </w:rPr>
  </w:style>
  <w:style w:type="paragraph" w:styleId="Footer">
    <w:name w:val="footer"/>
    <w:basedOn w:val="Normal"/>
    <w:link w:val="FooterChar"/>
    <w:uiPriority w:val="99"/>
    <w:unhideWhenUsed/>
    <w:rsid w:val="00AC6874"/>
    <w:pPr>
      <w:tabs>
        <w:tab w:val="center" w:pos="4680"/>
        <w:tab w:val="right" w:pos="9360"/>
      </w:tabs>
    </w:pPr>
  </w:style>
  <w:style w:type="character" w:customStyle="1" w:styleId="FooterChar">
    <w:name w:val="Footer Char"/>
    <w:basedOn w:val="DefaultParagraphFont"/>
    <w:link w:val="Footer"/>
    <w:uiPriority w:val="99"/>
    <w:rsid w:val="00AC6874"/>
    <w:rPr>
      <w:rFonts w:ascii="Arial" w:eastAsia="Arial" w:hAnsi="Arial" w:cs="Arial"/>
    </w:rPr>
  </w:style>
  <w:style w:type="character" w:styleId="Hyperlink">
    <w:name w:val="Hyperlink"/>
    <w:basedOn w:val="DefaultParagraphFont"/>
    <w:uiPriority w:val="99"/>
    <w:unhideWhenUsed/>
    <w:rsid w:val="00546F44"/>
    <w:rPr>
      <w:color w:val="467886"/>
      <w:u w:val="single"/>
    </w:rPr>
  </w:style>
  <w:style w:type="paragraph" w:styleId="Revision">
    <w:name w:val="Revision"/>
    <w:hidden/>
    <w:uiPriority w:val="99"/>
    <w:semiHidden/>
    <w:rsid w:val="00F475CC"/>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022213"/>
    <w:rPr>
      <w:color w:val="605E5C"/>
      <w:shd w:val="clear" w:color="auto" w:fill="E1DFDD"/>
    </w:rPr>
  </w:style>
  <w:style w:type="character" w:styleId="FollowedHyperlink">
    <w:name w:val="FollowedHyperlink"/>
    <w:basedOn w:val="DefaultParagraphFont"/>
    <w:uiPriority w:val="99"/>
    <w:semiHidden/>
    <w:unhideWhenUsed/>
    <w:rsid w:val="00C42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FacultySenate@lsuhsc.edu" TargetMode="External"/><Relationship Id="rId2" Type="http://schemas.openxmlformats.org/officeDocument/2006/relationships/styles" Target="styles.xml"/><Relationship Id="rId16" Type="http://schemas.openxmlformats.org/officeDocument/2006/relationships/hyperlink" Target="https://www.lsuhsc.edu/administration/academic/docs/LSUHSC%20Standing%20Committee%20Descrip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uhsc.zoom.us/meeting/register/MC__m51oR_2yEljy02Vcsw)" TargetMode="External"/><Relationship Id="rId5" Type="http://schemas.openxmlformats.org/officeDocument/2006/relationships/footnotes" Target="footnotes.xml"/><Relationship Id="rId15" Type="http://schemas.openxmlformats.org/officeDocument/2006/relationships/hyperlink" Target="https://www.lsuhsc.edu/administration/academic/AA-21%20Non-LSUHSC-NO%20Students%20Policy.pdf" TargetMode="External"/><Relationship Id="rId10" Type="http://schemas.openxmlformats.org/officeDocument/2006/relationships/hyperlink" Target="https://www.lsuhsc.edu/admin/it/officehour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1914</Words>
  <Characters>10456</Characters>
  <Application>Microsoft Office Word</Application>
  <DocSecurity>0</DocSecurity>
  <Lines>255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Sharon J.</dc:creator>
  <cp:lastModifiedBy>Bealer, Rebecca</cp:lastModifiedBy>
  <cp:revision>10</cp:revision>
  <cp:lastPrinted>2026-01-12T20:56:00Z</cp:lastPrinted>
  <dcterms:created xsi:type="dcterms:W3CDTF">2026-01-20T16:20:00Z</dcterms:created>
  <dcterms:modified xsi:type="dcterms:W3CDTF">2026-02-11T16:22:00Z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vt:lpwstr>
  </property>
  <property fmtid="{D5CDD505-2E9C-101B-9397-08002B2CF9AE}" pid="4" name="LastSaved">
    <vt:filetime>2025-08-12T00:00:00Z</vt:filetime>
  </property>
</Properties>
</file>