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55970" w14:textId="77777777" w:rsidR="00C55999" w:rsidRPr="00A67872" w:rsidRDefault="00A65FCE">
      <w:pPr>
        <w:rPr>
          <w:b/>
          <w:sz w:val="32"/>
          <w:szCs w:val="32"/>
        </w:rPr>
      </w:pPr>
      <w:r w:rsidRPr="00A67872">
        <w:rPr>
          <w:b/>
          <w:sz w:val="32"/>
          <w:szCs w:val="32"/>
        </w:rPr>
        <w:t>National Cancer Institute (NCI) Central IRB (CIRB) Local Management Process and Guidance</w:t>
      </w:r>
    </w:p>
    <w:p w14:paraId="1C673690" w14:textId="7AD0456C" w:rsidR="00A67872" w:rsidRPr="007A46E4" w:rsidRDefault="005E1A77">
      <w:r>
        <w:t>This guidance</w:t>
      </w:r>
      <w:r w:rsidR="007A46E4" w:rsidRPr="007A46E4">
        <w:t xml:space="preserve"> describe</w:t>
      </w:r>
      <w:r>
        <w:t>s</w:t>
      </w:r>
      <w:r w:rsidR="007A46E4" w:rsidRPr="007A46E4">
        <w:t xml:space="preserve"> the procedures </w:t>
      </w:r>
      <w:r w:rsidR="007A46E4">
        <w:t xml:space="preserve">local investigators/research team members </w:t>
      </w:r>
      <w:r w:rsidR="00501596">
        <w:t>must</w:t>
      </w:r>
      <w:r w:rsidR="007A46E4">
        <w:t xml:space="preserve"> follow to </w:t>
      </w:r>
      <w:r w:rsidR="007A46E4" w:rsidRPr="007A46E4">
        <w:t xml:space="preserve">comply with local institutional </w:t>
      </w:r>
      <w:r w:rsidR="00A73610">
        <w:t xml:space="preserve">oversight </w:t>
      </w:r>
      <w:r w:rsidR="007A46E4" w:rsidRPr="007A46E4">
        <w:t>requirements for studies under the purview of the NCI CIRB.</w:t>
      </w:r>
    </w:p>
    <w:p w14:paraId="3EA4E2A4" w14:textId="77777777" w:rsidR="00DB1B7C" w:rsidRPr="000060F0" w:rsidRDefault="00EA1008" w:rsidP="007A7DB0">
      <w:pPr>
        <w:spacing w:before="240" w:after="60"/>
        <w:rPr>
          <w:b/>
          <w:sz w:val="24"/>
          <w:szCs w:val="24"/>
        </w:rPr>
      </w:pPr>
      <w:r w:rsidRPr="000060F0">
        <w:rPr>
          <w:b/>
          <w:sz w:val="24"/>
          <w:szCs w:val="24"/>
        </w:rPr>
        <w:t xml:space="preserve">Initial </w:t>
      </w:r>
      <w:r w:rsidR="00DB1B7C" w:rsidRPr="000060F0">
        <w:rPr>
          <w:b/>
          <w:sz w:val="24"/>
          <w:szCs w:val="24"/>
        </w:rPr>
        <w:t>Submi</w:t>
      </w:r>
      <w:r w:rsidRPr="000060F0">
        <w:rPr>
          <w:b/>
          <w:sz w:val="24"/>
          <w:szCs w:val="24"/>
        </w:rPr>
        <w:t xml:space="preserve">ssion of an </w:t>
      </w:r>
      <w:r w:rsidR="007A46E4" w:rsidRPr="000060F0">
        <w:rPr>
          <w:b/>
          <w:sz w:val="24"/>
          <w:szCs w:val="24"/>
        </w:rPr>
        <w:t>NCI CIRB Stud</w:t>
      </w:r>
      <w:r w:rsidRPr="000060F0">
        <w:rPr>
          <w:b/>
          <w:sz w:val="24"/>
          <w:szCs w:val="24"/>
        </w:rPr>
        <w:t>y</w:t>
      </w:r>
    </w:p>
    <w:p w14:paraId="56978D7C" w14:textId="77777777" w:rsidR="007A46E4" w:rsidRPr="007A46E4" w:rsidRDefault="007A46E4" w:rsidP="00FD3ACE">
      <w:pPr>
        <w:pStyle w:val="ListParagraph"/>
        <w:numPr>
          <w:ilvl w:val="0"/>
          <w:numId w:val="2"/>
        </w:numPr>
        <w:spacing w:before="120"/>
        <w:contextualSpacing w:val="0"/>
      </w:pPr>
      <w:r w:rsidRPr="007A46E4">
        <w:t>Check NCI CIRB website to ensure the project has NCI CIRB approval and is Group </w:t>
      </w:r>
      <w:r w:rsidR="00052DD0">
        <w:t>a</w:t>
      </w:r>
      <w:r w:rsidRPr="007A46E4">
        <w:t>ctivated.</w:t>
      </w:r>
    </w:p>
    <w:p w14:paraId="0F1BBB12" w14:textId="73C52D74" w:rsidR="00966F1E" w:rsidRDefault="00966F1E" w:rsidP="00FD3ACE">
      <w:pPr>
        <w:pStyle w:val="ListParagraph"/>
        <w:numPr>
          <w:ilvl w:val="0"/>
          <w:numId w:val="2"/>
        </w:numPr>
        <w:spacing w:before="120"/>
        <w:contextualSpacing w:val="0"/>
      </w:pPr>
      <w:r>
        <w:t>S</w:t>
      </w:r>
      <w:r w:rsidRPr="00966F1E">
        <w:t xml:space="preserve">ubmit a </w:t>
      </w:r>
      <w:r w:rsidRPr="00FD3ACE">
        <w:rPr>
          <w:i/>
        </w:rPr>
        <w:t>Study-Specific Worksheet</w:t>
      </w:r>
      <w:r w:rsidRPr="00966F1E">
        <w:t xml:space="preserve"> to the NCI CIRB to obtain approval to conduct the study at </w:t>
      </w:r>
      <w:r>
        <w:t>LSUHSC or affiliates</w:t>
      </w:r>
      <w:r w:rsidRPr="00966F1E">
        <w:t>.</w:t>
      </w:r>
    </w:p>
    <w:p w14:paraId="35E46008" w14:textId="10F690F4" w:rsidR="008B435F" w:rsidRDefault="008B435F" w:rsidP="00FD3ACE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Complete </w:t>
      </w:r>
      <w:r w:rsidR="00B83943">
        <w:t xml:space="preserve">and submit </w:t>
      </w:r>
      <w:r>
        <w:t xml:space="preserve">the </w:t>
      </w:r>
      <w:r w:rsidR="00B83943" w:rsidRPr="00FD3ACE">
        <w:rPr>
          <w:i/>
        </w:rPr>
        <w:t xml:space="preserve">Reliance </w:t>
      </w:r>
      <w:r w:rsidR="00DF4A94" w:rsidRPr="00FD3ACE">
        <w:rPr>
          <w:i/>
        </w:rPr>
        <w:t xml:space="preserve">Request </w:t>
      </w:r>
      <w:r w:rsidR="00FD3ACE">
        <w:t>protocol</w:t>
      </w:r>
      <w:r w:rsidR="00DE0025" w:rsidRPr="00DF4A94">
        <w:t xml:space="preserve"> </w:t>
      </w:r>
      <w:r w:rsidR="00B83943">
        <w:t xml:space="preserve">in the </w:t>
      </w:r>
      <w:proofErr w:type="spellStart"/>
      <w:r w:rsidR="00B83943">
        <w:t>Kuali</w:t>
      </w:r>
      <w:proofErr w:type="spellEnd"/>
      <w:r w:rsidR="00B83943">
        <w:t xml:space="preserve"> Research (KR) electronic submission system. </w:t>
      </w:r>
      <w:r w:rsidR="00FD3ACE">
        <w:t xml:space="preserve">Include the letter of approval from the CIRB to conduct the study at LSUHSC. </w:t>
      </w:r>
      <w:r w:rsidR="00B83943">
        <w:t xml:space="preserve">Instructions for accessing KR and preparing the </w:t>
      </w:r>
      <w:r w:rsidR="00B83943" w:rsidRPr="00FD3ACE">
        <w:rPr>
          <w:i/>
        </w:rPr>
        <w:t>Reliance Request</w:t>
      </w:r>
      <w:r w:rsidR="00B83943">
        <w:t xml:space="preserve"> </w:t>
      </w:r>
      <w:r w:rsidR="00FD3ACE">
        <w:t>protocol</w:t>
      </w:r>
      <w:r w:rsidR="00B83943">
        <w:t xml:space="preserve"> are available </w:t>
      </w:r>
      <w:hyperlink r:id="rId6" w:history="1">
        <w:r w:rsidR="00B83943" w:rsidRPr="00B83943">
          <w:rPr>
            <w:rStyle w:val="Hyperlink"/>
          </w:rPr>
          <w:t>he</w:t>
        </w:r>
        <w:bookmarkStart w:id="0" w:name="_GoBack"/>
        <w:bookmarkEnd w:id="0"/>
        <w:r w:rsidR="00B83943" w:rsidRPr="00B83943">
          <w:rPr>
            <w:rStyle w:val="Hyperlink"/>
          </w:rPr>
          <w:t>r</w:t>
        </w:r>
        <w:r w:rsidR="00B83943" w:rsidRPr="00B83943">
          <w:rPr>
            <w:rStyle w:val="Hyperlink"/>
          </w:rPr>
          <w:t>e</w:t>
        </w:r>
      </w:hyperlink>
      <w:r w:rsidR="00B83943">
        <w:t>.</w:t>
      </w:r>
    </w:p>
    <w:p w14:paraId="1544D91E" w14:textId="2F142F40" w:rsidR="00F972AB" w:rsidRDefault="00F972AB" w:rsidP="00FD3ACE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Once all local requirements have been verified, including training compliance, HIPAA waiver (if applicable), and </w:t>
      </w:r>
      <w:r w:rsidR="00EA1008">
        <w:t>ancillary committee review</w:t>
      </w:r>
      <w:r>
        <w:t xml:space="preserve"> (if applicable), </w:t>
      </w:r>
      <w:r w:rsidR="00235B38">
        <w:t xml:space="preserve">the </w:t>
      </w:r>
      <w:r w:rsidR="00320A38">
        <w:t>HRPP</w:t>
      </w:r>
      <w:r>
        <w:t xml:space="preserve"> will issue </w:t>
      </w:r>
      <w:r w:rsidR="00B83943">
        <w:t>approval of the reliance request</w:t>
      </w:r>
      <w:r>
        <w:t xml:space="preserve"> </w:t>
      </w:r>
      <w:r w:rsidR="00FD3ACE">
        <w:t xml:space="preserve">protocol </w:t>
      </w:r>
      <w:r>
        <w:t>to the Principal Investigator.</w:t>
      </w:r>
    </w:p>
    <w:p w14:paraId="6D2C127C" w14:textId="3727A118" w:rsidR="007A46E4" w:rsidRPr="007A46E4" w:rsidRDefault="00F972AB" w:rsidP="00FD3ACE">
      <w:pPr>
        <w:pStyle w:val="ListParagraph"/>
        <w:numPr>
          <w:ilvl w:val="0"/>
          <w:numId w:val="2"/>
        </w:numPr>
        <w:spacing w:before="120"/>
        <w:contextualSpacing w:val="0"/>
      </w:pPr>
      <w:r>
        <w:t xml:space="preserve">Initiate </w:t>
      </w:r>
      <w:r w:rsidR="00FD3ACE">
        <w:t xml:space="preserve">the </w:t>
      </w:r>
      <w:r>
        <w:t xml:space="preserve">study </w:t>
      </w:r>
      <w:r w:rsidR="00EA1008">
        <w:t>only when HRPP</w:t>
      </w:r>
      <w:r>
        <w:t xml:space="preserve"> has </w:t>
      </w:r>
      <w:r w:rsidR="00FD3ACE">
        <w:t>approved the reliance request</w:t>
      </w:r>
      <w:r>
        <w:t xml:space="preserve"> </w:t>
      </w:r>
      <w:r w:rsidRPr="00FD3ACE">
        <w:rPr>
          <w:b/>
        </w:rPr>
        <w:t>AND</w:t>
      </w:r>
      <w:r>
        <w:t xml:space="preserve"> the NCI CIRB has approved the local site and PI for the study.</w:t>
      </w:r>
      <w:r w:rsidR="007A46E4" w:rsidRPr="007A46E4">
        <w:t xml:space="preserve">  </w:t>
      </w:r>
    </w:p>
    <w:p w14:paraId="71293FD8" w14:textId="15340CF8" w:rsidR="00DF4A94" w:rsidRDefault="00DF4A94" w:rsidP="007A7DB0">
      <w:pPr>
        <w:spacing w:before="240" w:after="60"/>
        <w:rPr>
          <w:b/>
          <w:sz w:val="24"/>
          <w:szCs w:val="24"/>
        </w:rPr>
      </w:pPr>
      <w:r>
        <w:rPr>
          <w:b/>
          <w:sz w:val="24"/>
          <w:szCs w:val="24"/>
        </w:rPr>
        <w:t>Post-Approval Study Requirements</w:t>
      </w:r>
    </w:p>
    <w:p w14:paraId="1506A687" w14:textId="04EF519D" w:rsidR="00DF4A94" w:rsidRDefault="00DF4A94" w:rsidP="00DF4A94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CC5002">
        <w:rPr>
          <w:rFonts w:cstheme="minorHAnsi"/>
        </w:rPr>
        <w:t>After your study is approved</w:t>
      </w:r>
      <w:r>
        <w:rPr>
          <w:rFonts w:cstheme="minorHAnsi"/>
        </w:rPr>
        <w:t xml:space="preserve">, CIRB </w:t>
      </w:r>
      <w:r w:rsidRPr="00CC5002">
        <w:rPr>
          <w:rFonts w:cstheme="minorHAnsi"/>
        </w:rPr>
        <w:t xml:space="preserve">will be the IRB of record for the life of the study.  All communication regarding the study will be between the Investigator and </w:t>
      </w:r>
      <w:r w:rsidR="00B83943">
        <w:rPr>
          <w:rFonts w:cstheme="minorHAnsi"/>
        </w:rPr>
        <w:t>C</w:t>
      </w:r>
      <w:r w:rsidRPr="00CC5002">
        <w:rPr>
          <w:rFonts w:cstheme="minorHAnsi"/>
        </w:rPr>
        <w:t xml:space="preserve">IRB.  </w:t>
      </w:r>
    </w:p>
    <w:p w14:paraId="3B2F4716" w14:textId="18D817DA" w:rsidR="00DF4A94" w:rsidRDefault="00DF4A94" w:rsidP="00DF4A94">
      <w:pPr>
        <w:pStyle w:val="ListParagraph"/>
        <w:numPr>
          <w:ilvl w:val="0"/>
          <w:numId w:val="10"/>
        </w:numPr>
        <w:spacing w:before="120" w:after="0"/>
        <w:contextualSpacing w:val="0"/>
        <w:rPr>
          <w:rFonts w:cstheme="minorHAnsi"/>
        </w:rPr>
      </w:pPr>
      <w:r>
        <w:rPr>
          <w:rFonts w:cstheme="minorHAnsi"/>
        </w:rPr>
        <w:t xml:space="preserve">The PI </w:t>
      </w:r>
      <w:r w:rsidRPr="00DA2A41">
        <w:rPr>
          <w:rFonts w:cstheme="minorHAnsi"/>
        </w:rPr>
        <w:t xml:space="preserve">(and/or designated contact) will work directly with </w:t>
      </w:r>
      <w:r>
        <w:rPr>
          <w:rFonts w:cstheme="minorHAnsi"/>
        </w:rPr>
        <w:t>CIRB</w:t>
      </w:r>
      <w:r w:rsidRPr="00DA2A41">
        <w:rPr>
          <w:rFonts w:cstheme="minorHAnsi"/>
        </w:rPr>
        <w:t xml:space="preserve"> </w:t>
      </w:r>
      <w:r>
        <w:rPr>
          <w:rFonts w:cstheme="minorHAnsi"/>
        </w:rPr>
        <w:t>on study modifications</w:t>
      </w:r>
      <w:r w:rsidRPr="008A09F1">
        <w:rPr>
          <w:rFonts w:cstheme="minorHAnsi"/>
        </w:rPr>
        <w:t>, continuing reviews, and reportable event</w:t>
      </w:r>
      <w:r>
        <w:rPr>
          <w:rFonts w:cstheme="minorHAnsi"/>
        </w:rPr>
        <w:t>s</w:t>
      </w:r>
      <w:r w:rsidRPr="008A09F1">
        <w:rPr>
          <w:rFonts w:cstheme="minorHAnsi"/>
        </w:rPr>
        <w:t xml:space="preserve">. </w:t>
      </w:r>
      <w:r>
        <w:rPr>
          <w:rFonts w:cstheme="minorHAnsi"/>
        </w:rPr>
        <w:t>Submission of relevant forms do</w:t>
      </w:r>
      <w:r w:rsidRPr="00DA2A41">
        <w:rPr>
          <w:rFonts w:cstheme="minorHAnsi"/>
        </w:rPr>
        <w:t xml:space="preserve"> not need prior authorization by the </w:t>
      </w:r>
      <w:r>
        <w:rPr>
          <w:rFonts w:cstheme="minorHAnsi"/>
        </w:rPr>
        <w:t>LSUHSC HRPP</w:t>
      </w:r>
      <w:r w:rsidRPr="00DA2A41">
        <w:rPr>
          <w:rFonts w:cstheme="minorHAnsi"/>
        </w:rPr>
        <w:t xml:space="preserve">. </w:t>
      </w:r>
    </w:p>
    <w:p w14:paraId="08E24796" w14:textId="5C69F25E" w:rsidR="00DF4A94" w:rsidRPr="00D9424F" w:rsidRDefault="00DF4A94" w:rsidP="00DF4A94">
      <w:pPr>
        <w:pStyle w:val="ListParagraph"/>
        <w:numPr>
          <w:ilvl w:val="0"/>
          <w:numId w:val="10"/>
        </w:numPr>
        <w:spacing w:before="120" w:after="0"/>
        <w:contextualSpacing w:val="0"/>
        <w:rPr>
          <w:rStyle w:val="Hyperlink"/>
          <w:rFonts w:cstheme="minorHAnsi"/>
          <w:color w:val="auto"/>
          <w:u w:val="none"/>
        </w:rPr>
      </w:pPr>
      <w:r>
        <w:rPr>
          <w:rFonts w:cstheme="minorHAnsi"/>
        </w:rPr>
        <w:t>The PI and study team are required to submit</w:t>
      </w:r>
      <w:r w:rsidR="003C0C1D">
        <w:rPr>
          <w:rFonts w:cstheme="minorHAnsi"/>
        </w:rPr>
        <w:t>, in KR,</w:t>
      </w:r>
      <w:r>
        <w:rPr>
          <w:rFonts w:cstheme="minorHAnsi"/>
        </w:rPr>
        <w:t xml:space="preserve"> select information to the HRPP on an on-going basis</w:t>
      </w:r>
      <w:r w:rsidR="00D9424F">
        <w:rPr>
          <w:rFonts w:cstheme="minorHAnsi"/>
        </w:rPr>
        <w:t xml:space="preserve"> as follows:</w:t>
      </w:r>
    </w:p>
    <w:p w14:paraId="6086B473" w14:textId="0CC1B211" w:rsidR="00D9424F" w:rsidRDefault="00D9424F" w:rsidP="00D9424F">
      <w:pPr>
        <w:pStyle w:val="ListParagraph"/>
        <w:numPr>
          <w:ilvl w:val="1"/>
          <w:numId w:val="10"/>
        </w:numPr>
        <w:spacing w:before="120" w:after="0"/>
        <w:contextualSpacing w:val="0"/>
        <w:rPr>
          <w:rStyle w:val="Hyperlink"/>
          <w:rFonts w:cstheme="minorHAnsi"/>
          <w:color w:val="auto"/>
          <w:u w:val="none"/>
        </w:rPr>
      </w:pPr>
      <w:r w:rsidRPr="00D9424F">
        <w:rPr>
          <w:rStyle w:val="Hyperlink"/>
          <w:rFonts w:cstheme="minorHAnsi"/>
          <w:b/>
          <w:color w:val="auto"/>
          <w:u w:val="none"/>
        </w:rPr>
        <w:t xml:space="preserve">Study </w:t>
      </w:r>
      <w:r w:rsidR="00D80F07">
        <w:rPr>
          <w:rStyle w:val="Hyperlink"/>
          <w:rFonts w:cstheme="minorHAnsi"/>
          <w:b/>
          <w:color w:val="auto"/>
          <w:u w:val="none"/>
        </w:rPr>
        <w:t>M</w:t>
      </w:r>
      <w:r w:rsidRPr="00D9424F">
        <w:rPr>
          <w:rStyle w:val="Hyperlink"/>
          <w:rFonts w:cstheme="minorHAnsi"/>
          <w:b/>
          <w:color w:val="auto"/>
          <w:u w:val="none"/>
        </w:rPr>
        <w:t xml:space="preserve">odifications </w:t>
      </w:r>
      <w:r w:rsidR="00D80F07">
        <w:rPr>
          <w:rStyle w:val="Hyperlink"/>
          <w:rFonts w:cstheme="minorHAnsi"/>
          <w:b/>
          <w:color w:val="auto"/>
          <w:u w:val="none"/>
        </w:rPr>
        <w:t>(</w:t>
      </w:r>
      <w:r w:rsidRPr="00D9424F">
        <w:rPr>
          <w:rStyle w:val="Hyperlink"/>
          <w:rFonts w:cstheme="minorHAnsi"/>
          <w:b/>
          <w:color w:val="auto"/>
          <w:u w:val="none"/>
        </w:rPr>
        <w:t>including change in personnel</w:t>
      </w:r>
      <w:r w:rsidR="00D80F07">
        <w:rPr>
          <w:rStyle w:val="Hyperlink"/>
          <w:rFonts w:cstheme="minorHAnsi"/>
          <w:b/>
          <w:color w:val="auto"/>
          <w:u w:val="none"/>
        </w:rPr>
        <w:t>)</w:t>
      </w:r>
      <w:r w:rsidRPr="00D9424F">
        <w:rPr>
          <w:rStyle w:val="Hyperlink"/>
          <w:rFonts w:cstheme="minorHAnsi"/>
          <w:b/>
          <w:color w:val="auto"/>
          <w:u w:val="none"/>
        </w:rPr>
        <w:t>:</w:t>
      </w:r>
      <w:r w:rsidRPr="00D9424F">
        <w:rPr>
          <w:rStyle w:val="Hyperlink"/>
          <w:rFonts w:cstheme="minorHAnsi"/>
          <w:color w:val="auto"/>
          <w:u w:val="none"/>
        </w:rPr>
        <w:t xml:space="preserve"> </w:t>
      </w:r>
      <w:r>
        <w:rPr>
          <w:rStyle w:val="Hyperlink"/>
          <w:rFonts w:cstheme="minorHAnsi"/>
          <w:color w:val="auto"/>
          <w:u w:val="none"/>
        </w:rPr>
        <w:t xml:space="preserve">Use the </w:t>
      </w:r>
      <w:r w:rsidRPr="00FD3ACE">
        <w:rPr>
          <w:rStyle w:val="Hyperlink"/>
          <w:rFonts w:cstheme="minorHAnsi"/>
          <w:i/>
          <w:color w:val="auto"/>
          <w:u w:val="none"/>
        </w:rPr>
        <w:t>Amendment</w:t>
      </w:r>
      <w:r>
        <w:rPr>
          <w:rStyle w:val="Hyperlink"/>
          <w:rFonts w:cstheme="minorHAnsi"/>
          <w:color w:val="auto"/>
          <w:u w:val="none"/>
        </w:rPr>
        <w:t xml:space="preserve"> form </w:t>
      </w:r>
      <w:r w:rsidR="00FD3ACE">
        <w:rPr>
          <w:rStyle w:val="Hyperlink"/>
          <w:rFonts w:cstheme="minorHAnsi"/>
          <w:color w:val="auto"/>
          <w:u w:val="none"/>
        </w:rPr>
        <w:t xml:space="preserve">linked to the approved </w:t>
      </w:r>
      <w:r w:rsidR="00FD3ACE" w:rsidRPr="00FD3ACE">
        <w:rPr>
          <w:rStyle w:val="Hyperlink"/>
          <w:rFonts w:cstheme="minorHAnsi"/>
          <w:i/>
          <w:color w:val="auto"/>
          <w:u w:val="none"/>
        </w:rPr>
        <w:t>Reliance Request</w:t>
      </w:r>
      <w:r w:rsidR="00FD3ACE">
        <w:rPr>
          <w:rStyle w:val="Hyperlink"/>
          <w:rFonts w:cstheme="minorHAnsi"/>
          <w:color w:val="auto"/>
          <w:u w:val="none"/>
        </w:rPr>
        <w:t xml:space="preserve"> protocol</w:t>
      </w:r>
      <w:r>
        <w:rPr>
          <w:rStyle w:val="Hyperlink"/>
          <w:rFonts w:cstheme="minorHAnsi"/>
          <w:color w:val="auto"/>
          <w:u w:val="none"/>
        </w:rPr>
        <w:t xml:space="preserve"> </w:t>
      </w:r>
      <w:r w:rsidR="00FD3ACE">
        <w:rPr>
          <w:rStyle w:val="Hyperlink"/>
          <w:rFonts w:cstheme="minorHAnsi"/>
          <w:color w:val="auto"/>
          <w:u w:val="none"/>
        </w:rPr>
        <w:t xml:space="preserve">to submit all modifications to the study. Under most circumstances, this will entail only submission of the </w:t>
      </w:r>
      <w:r w:rsidR="003C0C1D">
        <w:rPr>
          <w:rStyle w:val="Hyperlink"/>
          <w:rFonts w:cstheme="minorHAnsi"/>
          <w:color w:val="auto"/>
          <w:u w:val="none"/>
        </w:rPr>
        <w:t>letter of approval from the CIRB for the study modification.</w:t>
      </w:r>
    </w:p>
    <w:p w14:paraId="27492F49" w14:textId="457DFCBC" w:rsidR="00D9424F" w:rsidRPr="00D80F07" w:rsidRDefault="00D9424F" w:rsidP="00D9424F">
      <w:pPr>
        <w:pStyle w:val="ListParagraph"/>
        <w:numPr>
          <w:ilvl w:val="1"/>
          <w:numId w:val="10"/>
        </w:numPr>
        <w:spacing w:before="120" w:after="0"/>
        <w:contextualSpacing w:val="0"/>
        <w:rPr>
          <w:rStyle w:val="Hyperlink"/>
          <w:rFonts w:cstheme="minorHAnsi"/>
          <w:color w:val="auto"/>
          <w:u w:val="none"/>
        </w:rPr>
      </w:pPr>
      <w:r w:rsidRPr="00D80F07">
        <w:rPr>
          <w:rStyle w:val="Hyperlink"/>
          <w:rFonts w:cstheme="minorHAnsi"/>
          <w:b/>
          <w:color w:val="auto"/>
          <w:u w:val="none"/>
        </w:rPr>
        <w:t xml:space="preserve">Continuing </w:t>
      </w:r>
      <w:r w:rsidR="00D80F07">
        <w:rPr>
          <w:rStyle w:val="Hyperlink"/>
          <w:rFonts w:cstheme="minorHAnsi"/>
          <w:b/>
          <w:color w:val="auto"/>
          <w:u w:val="none"/>
        </w:rPr>
        <w:t>R</w:t>
      </w:r>
      <w:r w:rsidRPr="00D80F07">
        <w:rPr>
          <w:rStyle w:val="Hyperlink"/>
          <w:rFonts w:cstheme="minorHAnsi"/>
          <w:b/>
          <w:color w:val="auto"/>
          <w:u w:val="none"/>
        </w:rPr>
        <w:t>eview:</w:t>
      </w:r>
      <w:r w:rsidR="00D80F07">
        <w:rPr>
          <w:rStyle w:val="Hyperlink"/>
          <w:rFonts w:cstheme="minorHAnsi"/>
          <w:b/>
          <w:color w:val="auto"/>
          <w:u w:val="none"/>
        </w:rPr>
        <w:t xml:space="preserve"> </w:t>
      </w:r>
      <w:r w:rsidR="00D80F07" w:rsidRPr="00D80F07">
        <w:rPr>
          <w:rStyle w:val="Hyperlink"/>
          <w:rFonts w:cstheme="minorHAnsi"/>
          <w:color w:val="auto"/>
          <w:u w:val="none"/>
        </w:rPr>
        <w:t xml:space="preserve">Submit the Continuing Review letter of approval from the CIRB using the </w:t>
      </w:r>
      <w:r w:rsidR="00D80F07" w:rsidRPr="00D80F07">
        <w:rPr>
          <w:rStyle w:val="Hyperlink"/>
          <w:rFonts w:cstheme="minorHAnsi"/>
          <w:i/>
          <w:color w:val="auto"/>
          <w:u w:val="none"/>
        </w:rPr>
        <w:t>Renewal</w:t>
      </w:r>
      <w:r w:rsidR="00D80F07" w:rsidRPr="00D80F07">
        <w:rPr>
          <w:rStyle w:val="Hyperlink"/>
          <w:rFonts w:cstheme="minorHAnsi"/>
          <w:color w:val="auto"/>
          <w:u w:val="none"/>
        </w:rPr>
        <w:t xml:space="preserve"> form linked to the approved protocol</w:t>
      </w:r>
      <w:r w:rsidR="00D80F07">
        <w:rPr>
          <w:rStyle w:val="Hyperlink"/>
          <w:rFonts w:cstheme="minorHAnsi"/>
          <w:color w:val="auto"/>
          <w:u w:val="none"/>
        </w:rPr>
        <w:t xml:space="preserve"> in KR</w:t>
      </w:r>
      <w:r w:rsidR="00D80F07" w:rsidRPr="00D80F07">
        <w:rPr>
          <w:rStyle w:val="Hyperlink"/>
          <w:rFonts w:cstheme="minorHAnsi"/>
          <w:color w:val="auto"/>
          <w:u w:val="none"/>
        </w:rPr>
        <w:t>.</w:t>
      </w:r>
    </w:p>
    <w:p w14:paraId="18E5AE86" w14:textId="3ECB605A" w:rsidR="00D9424F" w:rsidRPr="00D80F07" w:rsidRDefault="00D9424F" w:rsidP="00D9424F">
      <w:pPr>
        <w:pStyle w:val="ListParagraph"/>
        <w:numPr>
          <w:ilvl w:val="1"/>
          <w:numId w:val="10"/>
        </w:numPr>
        <w:spacing w:before="120" w:after="0"/>
        <w:contextualSpacing w:val="0"/>
        <w:rPr>
          <w:rStyle w:val="Hyperlink"/>
          <w:rFonts w:cstheme="minorHAnsi"/>
          <w:b/>
          <w:color w:val="auto"/>
          <w:u w:val="none"/>
        </w:rPr>
      </w:pPr>
      <w:r w:rsidRPr="00D80F07">
        <w:rPr>
          <w:rStyle w:val="Hyperlink"/>
          <w:rFonts w:cstheme="minorHAnsi"/>
          <w:b/>
          <w:color w:val="auto"/>
          <w:u w:val="none"/>
        </w:rPr>
        <w:t xml:space="preserve">Reportable </w:t>
      </w:r>
      <w:r w:rsidR="00D80F07">
        <w:rPr>
          <w:rStyle w:val="Hyperlink"/>
          <w:rFonts w:cstheme="minorHAnsi"/>
          <w:b/>
          <w:color w:val="auto"/>
          <w:u w:val="none"/>
        </w:rPr>
        <w:t>E</w:t>
      </w:r>
      <w:r w:rsidRPr="00D80F07">
        <w:rPr>
          <w:rStyle w:val="Hyperlink"/>
          <w:rFonts w:cstheme="minorHAnsi"/>
          <w:b/>
          <w:color w:val="auto"/>
          <w:u w:val="none"/>
        </w:rPr>
        <w:t>vents:</w:t>
      </w:r>
      <w:r w:rsidR="00D80F07">
        <w:rPr>
          <w:rStyle w:val="Hyperlink"/>
          <w:rFonts w:cstheme="minorHAnsi"/>
          <w:b/>
          <w:color w:val="auto"/>
          <w:u w:val="none"/>
        </w:rPr>
        <w:t xml:space="preserve"> </w:t>
      </w:r>
      <w:r w:rsidR="00D80F07" w:rsidRPr="00D80F07">
        <w:rPr>
          <w:rStyle w:val="Hyperlink"/>
          <w:rFonts w:cstheme="minorHAnsi"/>
          <w:color w:val="auto"/>
          <w:u w:val="none"/>
        </w:rPr>
        <w:t xml:space="preserve">Submit the letter of </w:t>
      </w:r>
      <w:r w:rsidR="00D80F07">
        <w:rPr>
          <w:rStyle w:val="Hyperlink"/>
          <w:rFonts w:cstheme="minorHAnsi"/>
          <w:color w:val="auto"/>
          <w:u w:val="none"/>
        </w:rPr>
        <w:t>acknowledgment</w:t>
      </w:r>
      <w:r w:rsidR="00D80F07" w:rsidRPr="00D80F07">
        <w:rPr>
          <w:rStyle w:val="Hyperlink"/>
          <w:rFonts w:cstheme="minorHAnsi"/>
          <w:color w:val="auto"/>
          <w:u w:val="none"/>
        </w:rPr>
        <w:t xml:space="preserve"> from the CIRB using the </w:t>
      </w:r>
      <w:r w:rsidR="003C0C1D" w:rsidRPr="003C0C1D">
        <w:rPr>
          <w:rStyle w:val="Hyperlink"/>
          <w:rFonts w:cstheme="minorHAnsi"/>
          <w:i/>
          <w:color w:val="auto"/>
          <w:u w:val="none"/>
        </w:rPr>
        <w:t xml:space="preserve">Reportable </w:t>
      </w:r>
      <w:r w:rsidR="00D80F07" w:rsidRPr="00D80F07">
        <w:rPr>
          <w:rStyle w:val="Hyperlink"/>
          <w:rFonts w:cstheme="minorHAnsi"/>
          <w:i/>
          <w:color w:val="auto"/>
          <w:u w:val="none"/>
        </w:rPr>
        <w:t>Event</w:t>
      </w:r>
      <w:r w:rsidR="00D80F07" w:rsidRPr="00D80F07">
        <w:rPr>
          <w:rStyle w:val="Hyperlink"/>
          <w:rFonts w:cstheme="minorHAnsi"/>
          <w:color w:val="auto"/>
          <w:u w:val="none"/>
        </w:rPr>
        <w:t xml:space="preserve"> form linked to the approved protocol</w:t>
      </w:r>
      <w:r w:rsidR="00D80F07">
        <w:rPr>
          <w:rStyle w:val="Hyperlink"/>
          <w:rFonts w:cstheme="minorHAnsi"/>
          <w:color w:val="auto"/>
          <w:u w:val="none"/>
        </w:rPr>
        <w:t xml:space="preserve"> in KR</w:t>
      </w:r>
      <w:r w:rsidR="00D80F07" w:rsidRPr="00D80F07">
        <w:rPr>
          <w:rStyle w:val="Hyperlink"/>
          <w:rFonts w:cstheme="minorHAnsi"/>
          <w:color w:val="auto"/>
          <w:u w:val="none"/>
        </w:rPr>
        <w:t>.</w:t>
      </w:r>
      <w:r w:rsidR="003C0C1D">
        <w:rPr>
          <w:rStyle w:val="Hyperlink"/>
          <w:rFonts w:cstheme="minorHAnsi"/>
          <w:color w:val="auto"/>
          <w:u w:val="none"/>
        </w:rPr>
        <w:t xml:space="preserve"> If the event occurred at LSUHSC (or an associated performance site), submit the event only if it rises to the level of an </w:t>
      </w:r>
      <w:hyperlink r:id="rId7" w:history="1">
        <w:r w:rsidR="003C0C1D" w:rsidRPr="003C0C1D">
          <w:rPr>
            <w:rStyle w:val="Hyperlink"/>
            <w:rFonts w:cstheme="minorHAnsi"/>
          </w:rPr>
          <w:t>Unanticipated Problem</w:t>
        </w:r>
      </w:hyperlink>
      <w:r w:rsidR="003C0C1D">
        <w:rPr>
          <w:rStyle w:val="Hyperlink"/>
          <w:rFonts w:cstheme="minorHAnsi"/>
          <w:color w:val="auto"/>
          <w:u w:val="none"/>
        </w:rPr>
        <w:t xml:space="preserve">. </w:t>
      </w:r>
      <w:r w:rsidR="003C0C1D">
        <w:rPr>
          <w:rStyle w:val="Hyperlink"/>
          <w:rFonts w:cstheme="minorHAnsi"/>
          <w:color w:val="auto"/>
          <w:u w:val="none"/>
        </w:rPr>
        <w:t xml:space="preserve">If the </w:t>
      </w:r>
      <w:r w:rsidR="003C0C1D">
        <w:rPr>
          <w:rStyle w:val="Hyperlink"/>
          <w:rFonts w:cstheme="minorHAnsi"/>
          <w:color w:val="auto"/>
          <w:u w:val="none"/>
        </w:rPr>
        <w:t>incidence</w:t>
      </w:r>
      <w:r w:rsidR="003C0C1D">
        <w:rPr>
          <w:rStyle w:val="Hyperlink"/>
          <w:rFonts w:cstheme="minorHAnsi"/>
          <w:color w:val="auto"/>
          <w:u w:val="none"/>
        </w:rPr>
        <w:t xml:space="preserve"> </w:t>
      </w:r>
      <w:r w:rsidR="003C0C1D">
        <w:rPr>
          <w:rStyle w:val="Hyperlink"/>
          <w:rFonts w:cstheme="minorHAnsi"/>
          <w:color w:val="auto"/>
          <w:u w:val="none"/>
        </w:rPr>
        <w:t xml:space="preserve">did not </w:t>
      </w:r>
      <w:r w:rsidR="003C0C1D">
        <w:rPr>
          <w:rStyle w:val="Hyperlink"/>
          <w:rFonts w:cstheme="minorHAnsi"/>
          <w:color w:val="auto"/>
          <w:u w:val="none"/>
        </w:rPr>
        <w:t>occur</w:t>
      </w:r>
      <w:r w:rsidR="003C0C1D">
        <w:rPr>
          <w:rStyle w:val="Hyperlink"/>
          <w:rFonts w:cstheme="minorHAnsi"/>
          <w:color w:val="auto"/>
          <w:u w:val="none"/>
        </w:rPr>
        <w:t xml:space="preserve"> locally, report</w:t>
      </w:r>
      <w:r w:rsidR="003C0C1D">
        <w:rPr>
          <w:rStyle w:val="Hyperlink"/>
          <w:rFonts w:cstheme="minorHAnsi"/>
          <w:color w:val="auto"/>
          <w:u w:val="none"/>
        </w:rPr>
        <w:t xml:space="preserve"> the event only if</w:t>
      </w:r>
      <w:r w:rsidR="003C0C1D">
        <w:rPr>
          <w:rStyle w:val="Hyperlink"/>
          <w:rFonts w:cstheme="minorHAnsi"/>
          <w:color w:val="auto"/>
          <w:u w:val="none"/>
        </w:rPr>
        <w:t xml:space="preserve"> required by the CIRB.</w:t>
      </w:r>
    </w:p>
    <w:p w14:paraId="2D361FBF" w14:textId="5868827E" w:rsidR="00D9424F" w:rsidRPr="00D80F07" w:rsidRDefault="00D9424F" w:rsidP="00D9424F">
      <w:pPr>
        <w:pStyle w:val="ListParagraph"/>
        <w:numPr>
          <w:ilvl w:val="1"/>
          <w:numId w:val="10"/>
        </w:numPr>
        <w:spacing w:before="120" w:after="0"/>
        <w:contextualSpacing w:val="0"/>
        <w:rPr>
          <w:rFonts w:cstheme="minorHAnsi"/>
          <w:b/>
        </w:rPr>
      </w:pPr>
      <w:r w:rsidRPr="00D80F07">
        <w:rPr>
          <w:rStyle w:val="Hyperlink"/>
          <w:rFonts w:cstheme="minorHAnsi"/>
          <w:b/>
          <w:color w:val="auto"/>
          <w:u w:val="none"/>
        </w:rPr>
        <w:lastRenderedPageBreak/>
        <w:t xml:space="preserve">Study </w:t>
      </w:r>
      <w:r w:rsidR="00D80F07">
        <w:rPr>
          <w:rStyle w:val="Hyperlink"/>
          <w:rFonts w:cstheme="minorHAnsi"/>
          <w:b/>
          <w:color w:val="auto"/>
          <w:u w:val="none"/>
        </w:rPr>
        <w:t>C</w:t>
      </w:r>
      <w:r w:rsidRPr="00D80F07">
        <w:rPr>
          <w:rStyle w:val="Hyperlink"/>
          <w:rFonts w:cstheme="minorHAnsi"/>
          <w:b/>
          <w:color w:val="auto"/>
          <w:u w:val="none"/>
        </w:rPr>
        <w:t>losure:</w:t>
      </w:r>
      <w:r w:rsidR="00D80F07" w:rsidRPr="00D80F07">
        <w:rPr>
          <w:rStyle w:val="Hyperlink"/>
          <w:rFonts w:cstheme="minorHAnsi"/>
          <w:color w:val="auto"/>
          <w:u w:val="none"/>
        </w:rPr>
        <w:t xml:space="preserve"> </w:t>
      </w:r>
      <w:r w:rsidR="00D80F07" w:rsidRPr="00D80F07">
        <w:rPr>
          <w:rStyle w:val="Hyperlink"/>
          <w:rFonts w:cstheme="minorHAnsi"/>
          <w:color w:val="auto"/>
          <w:u w:val="none"/>
        </w:rPr>
        <w:t xml:space="preserve">Submit the </w:t>
      </w:r>
      <w:r w:rsidR="00D80F07">
        <w:rPr>
          <w:rStyle w:val="Hyperlink"/>
          <w:rFonts w:cstheme="minorHAnsi"/>
          <w:color w:val="auto"/>
          <w:u w:val="none"/>
        </w:rPr>
        <w:t>Study Closure</w:t>
      </w:r>
      <w:r w:rsidR="00D80F07" w:rsidRPr="00D80F07">
        <w:rPr>
          <w:rStyle w:val="Hyperlink"/>
          <w:rFonts w:cstheme="minorHAnsi"/>
          <w:color w:val="auto"/>
          <w:u w:val="none"/>
        </w:rPr>
        <w:t xml:space="preserve"> letter of approval from the CIRB using the </w:t>
      </w:r>
      <w:r w:rsidR="00D80F07" w:rsidRPr="00D80F07">
        <w:rPr>
          <w:rStyle w:val="Hyperlink"/>
          <w:rFonts w:cstheme="minorHAnsi"/>
          <w:i/>
          <w:color w:val="auto"/>
          <w:u w:val="none"/>
        </w:rPr>
        <w:t>Close Request</w:t>
      </w:r>
      <w:r w:rsidR="00D80F07" w:rsidRPr="00D80F07">
        <w:rPr>
          <w:rStyle w:val="Hyperlink"/>
          <w:rFonts w:cstheme="minorHAnsi"/>
          <w:color w:val="auto"/>
          <w:u w:val="none"/>
        </w:rPr>
        <w:t xml:space="preserve"> form linked to the approved protocol</w:t>
      </w:r>
      <w:r w:rsidR="00D80F07">
        <w:rPr>
          <w:rStyle w:val="Hyperlink"/>
          <w:rFonts w:cstheme="minorHAnsi"/>
          <w:color w:val="auto"/>
          <w:u w:val="none"/>
        </w:rPr>
        <w:t xml:space="preserve"> in KR</w:t>
      </w:r>
      <w:r w:rsidR="00D80F07" w:rsidRPr="00D80F07">
        <w:rPr>
          <w:rStyle w:val="Hyperlink"/>
          <w:rFonts w:cstheme="minorHAnsi"/>
          <w:color w:val="auto"/>
          <w:u w:val="none"/>
        </w:rPr>
        <w:t>.</w:t>
      </w:r>
    </w:p>
    <w:p w14:paraId="7032F55F" w14:textId="77777777" w:rsidR="003C0C1D" w:rsidRDefault="003C0C1D" w:rsidP="00D80F07">
      <w:pPr>
        <w:pStyle w:val="NormalWeb"/>
        <w:shd w:val="clear" w:color="auto" w:fill="FFFFFF"/>
        <w:spacing w:before="360" w:beforeAutospacing="0" w:after="0" w:afterAutospacing="0"/>
        <w:rPr>
          <w:rFonts w:asciiTheme="minorHAnsi" w:hAnsiTheme="minorHAnsi" w:cstheme="minorHAnsi"/>
          <w:b/>
          <w:bCs/>
        </w:rPr>
      </w:pPr>
    </w:p>
    <w:p w14:paraId="5300C1D3" w14:textId="1B3C37BC" w:rsidR="004B0119" w:rsidRPr="004B0119" w:rsidRDefault="004B0119" w:rsidP="00D80F07">
      <w:pPr>
        <w:pStyle w:val="NormalWeb"/>
        <w:shd w:val="clear" w:color="auto" w:fill="FFFFFF"/>
        <w:spacing w:before="360" w:beforeAutospacing="0" w:after="0" w:afterAutospacing="0"/>
        <w:rPr>
          <w:rFonts w:asciiTheme="minorHAnsi" w:hAnsiTheme="minorHAnsi" w:cstheme="minorHAnsi"/>
          <w:b/>
          <w:bCs/>
        </w:rPr>
      </w:pPr>
      <w:r w:rsidRPr="004B0119">
        <w:rPr>
          <w:rFonts w:asciiTheme="minorHAnsi" w:hAnsiTheme="minorHAnsi" w:cstheme="minorHAnsi"/>
          <w:b/>
          <w:bCs/>
        </w:rPr>
        <w:t>LSUHSC’s HRPP External IRB Relations Liaison</w:t>
      </w:r>
    </w:p>
    <w:p w14:paraId="5F18AF31" w14:textId="77777777" w:rsidR="004B0119" w:rsidRPr="005D4526" w:rsidRDefault="004B0119" w:rsidP="004B01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5D4526">
        <w:rPr>
          <w:rFonts w:asciiTheme="minorHAnsi" w:hAnsiTheme="minorHAnsi" w:cstheme="minorHAnsi"/>
          <w:bCs/>
          <w:sz w:val="22"/>
          <w:szCs w:val="22"/>
        </w:rPr>
        <w:t>Gabriela S Dominguez</w:t>
      </w:r>
    </w:p>
    <w:p w14:paraId="5105C816" w14:textId="77777777" w:rsidR="004B0119" w:rsidRPr="005D4526" w:rsidRDefault="004B0119" w:rsidP="004B01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5D4526">
        <w:rPr>
          <w:rFonts w:asciiTheme="minorHAnsi" w:hAnsiTheme="minorHAnsi" w:cstheme="minorHAnsi"/>
          <w:bCs/>
          <w:sz w:val="22"/>
          <w:szCs w:val="22"/>
        </w:rPr>
        <w:t>IRB Specialist</w:t>
      </w:r>
    </w:p>
    <w:p w14:paraId="65D9D34D" w14:textId="77777777" w:rsidR="004B0119" w:rsidRPr="005D4526" w:rsidRDefault="004B0119" w:rsidP="004B011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</w:rPr>
      </w:pPr>
      <w:r w:rsidRPr="005D4526">
        <w:rPr>
          <w:rFonts w:asciiTheme="minorHAnsi" w:hAnsiTheme="minorHAnsi" w:cstheme="minorHAnsi"/>
          <w:bCs/>
          <w:sz w:val="22"/>
          <w:szCs w:val="22"/>
        </w:rPr>
        <w:t>Office: (504) 680-9070</w:t>
      </w:r>
    </w:p>
    <w:p w14:paraId="28885B60" w14:textId="708C0C9B" w:rsidR="002C625B" w:rsidRDefault="004B0119" w:rsidP="004B0119">
      <w:r w:rsidRPr="005D4526">
        <w:rPr>
          <w:rFonts w:cstheme="minorHAnsi"/>
          <w:bCs/>
        </w:rPr>
        <w:t xml:space="preserve">Email: </w:t>
      </w:r>
      <w:hyperlink r:id="rId8" w:history="1">
        <w:r w:rsidRPr="00456BC0">
          <w:rPr>
            <w:rStyle w:val="Hyperlink"/>
            <w:rFonts w:cstheme="minorHAnsi"/>
            <w:bCs/>
          </w:rPr>
          <w:t>CIRB@lsuhsc.edu</w:t>
        </w:r>
      </w:hyperlink>
      <w:r w:rsidR="00B43C89">
        <w:rPr>
          <w:rStyle w:val="Hyperlink"/>
        </w:rPr>
        <w:t xml:space="preserve"> </w:t>
      </w:r>
      <w:r w:rsidR="002C625B">
        <w:t xml:space="preserve">  </w:t>
      </w:r>
    </w:p>
    <w:sectPr w:rsidR="002C625B" w:rsidSect="003C0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5C19"/>
    <w:multiLevelType w:val="hybridMultilevel"/>
    <w:tmpl w:val="ECD0A1EA"/>
    <w:lvl w:ilvl="0" w:tplc="54523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62B9"/>
    <w:multiLevelType w:val="hybridMultilevel"/>
    <w:tmpl w:val="BD141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5324"/>
    <w:multiLevelType w:val="hybridMultilevel"/>
    <w:tmpl w:val="8408BECE"/>
    <w:lvl w:ilvl="0" w:tplc="54523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2C98"/>
    <w:multiLevelType w:val="hybridMultilevel"/>
    <w:tmpl w:val="A692A182"/>
    <w:lvl w:ilvl="0" w:tplc="54523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17570"/>
    <w:multiLevelType w:val="hybridMultilevel"/>
    <w:tmpl w:val="2F0C42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6B4910"/>
    <w:multiLevelType w:val="hybridMultilevel"/>
    <w:tmpl w:val="818E8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51EE4"/>
    <w:multiLevelType w:val="hybridMultilevel"/>
    <w:tmpl w:val="7E32EA4A"/>
    <w:lvl w:ilvl="0" w:tplc="545234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A66"/>
    <w:multiLevelType w:val="hybridMultilevel"/>
    <w:tmpl w:val="E7A8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001B9"/>
    <w:multiLevelType w:val="hybridMultilevel"/>
    <w:tmpl w:val="BB9CE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AA3A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A25C5"/>
    <w:multiLevelType w:val="hybridMultilevel"/>
    <w:tmpl w:val="1B1ECD8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C78A8"/>
    <w:multiLevelType w:val="hybridMultilevel"/>
    <w:tmpl w:val="8F66B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81D12"/>
    <w:multiLevelType w:val="multilevel"/>
    <w:tmpl w:val="DD80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9"/>
  </w:num>
  <w:num w:numId="12">
    <w:abstractNumId w:val="11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P1pyIWH2YQGuNmlXQ2txrisulYYle0OG9w8eIWN7DX7GV78ibXK91G3PN8GAGnaJGw/wZg0Q6doJPthX2P4Og==" w:salt="Dm2QdlKKHSqm9CI38wQZp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CE"/>
    <w:rsid w:val="000060F0"/>
    <w:rsid w:val="00021A0D"/>
    <w:rsid w:val="00040214"/>
    <w:rsid w:val="00052DD0"/>
    <w:rsid w:val="00090512"/>
    <w:rsid w:val="000C3E8E"/>
    <w:rsid w:val="000E044C"/>
    <w:rsid w:val="000F5CBC"/>
    <w:rsid w:val="0015001D"/>
    <w:rsid w:val="00173272"/>
    <w:rsid w:val="00196C7C"/>
    <w:rsid w:val="001A573D"/>
    <w:rsid w:val="001D1AF2"/>
    <w:rsid w:val="00235B38"/>
    <w:rsid w:val="002C625B"/>
    <w:rsid w:val="00313844"/>
    <w:rsid w:val="00320A38"/>
    <w:rsid w:val="003464F3"/>
    <w:rsid w:val="003C0C1D"/>
    <w:rsid w:val="004932E2"/>
    <w:rsid w:val="004A14F5"/>
    <w:rsid w:val="004B0119"/>
    <w:rsid w:val="00501596"/>
    <w:rsid w:val="00573E7F"/>
    <w:rsid w:val="005B3031"/>
    <w:rsid w:val="005E1A77"/>
    <w:rsid w:val="00605C2A"/>
    <w:rsid w:val="00646C2D"/>
    <w:rsid w:val="006C0948"/>
    <w:rsid w:val="00756B91"/>
    <w:rsid w:val="007649A2"/>
    <w:rsid w:val="00795CFC"/>
    <w:rsid w:val="007A46E4"/>
    <w:rsid w:val="007A7DB0"/>
    <w:rsid w:val="00835D1B"/>
    <w:rsid w:val="0086266F"/>
    <w:rsid w:val="008751AE"/>
    <w:rsid w:val="008B2A9F"/>
    <w:rsid w:val="008B435F"/>
    <w:rsid w:val="008F34C7"/>
    <w:rsid w:val="00907E8E"/>
    <w:rsid w:val="009334F4"/>
    <w:rsid w:val="009438D8"/>
    <w:rsid w:val="00955B35"/>
    <w:rsid w:val="00966F1E"/>
    <w:rsid w:val="00986A10"/>
    <w:rsid w:val="00A65FCE"/>
    <w:rsid w:val="00A67872"/>
    <w:rsid w:val="00A73610"/>
    <w:rsid w:val="00A75AFF"/>
    <w:rsid w:val="00A9316B"/>
    <w:rsid w:val="00A96106"/>
    <w:rsid w:val="00AC0D20"/>
    <w:rsid w:val="00AE08D2"/>
    <w:rsid w:val="00AE6788"/>
    <w:rsid w:val="00AF51A2"/>
    <w:rsid w:val="00AF649C"/>
    <w:rsid w:val="00B43C89"/>
    <w:rsid w:val="00B83943"/>
    <w:rsid w:val="00BB3DFF"/>
    <w:rsid w:val="00BE31E5"/>
    <w:rsid w:val="00BF368C"/>
    <w:rsid w:val="00C26E62"/>
    <w:rsid w:val="00C55999"/>
    <w:rsid w:val="00C66B18"/>
    <w:rsid w:val="00C77C7F"/>
    <w:rsid w:val="00C80533"/>
    <w:rsid w:val="00C936BC"/>
    <w:rsid w:val="00CF26C6"/>
    <w:rsid w:val="00D16DD7"/>
    <w:rsid w:val="00D706D1"/>
    <w:rsid w:val="00D80F07"/>
    <w:rsid w:val="00D9424F"/>
    <w:rsid w:val="00DB1B7C"/>
    <w:rsid w:val="00DC356E"/>
    <w:rsid w:val="00DE0025"/>
    <w:rsid w:val="00DF4A94"/>
    <w:rsid w:val="00E455DB"/>
    <w:rsid w:val="00E624C7"/>
    <w:rsid w:val="00E6702E"/>
    <w:rsid w:val="00EA1008"/>
    <w:rsid w:val="00F113C5"/>
    <w:rsid w:val="00F40271"/>
    <w:rsid w:val="00F84904"/>
    <w:rsid w:val="00F972AB"/>
    <w:rsid w:val="00FD3ACE"/>
    <w:rsid w:val="00F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AE3E0"/>
  <w15:chartTrackingRefBased/>
  <w15:docId w15:val="{B402FB97-DBE5-4012-9EA3-8E983CBC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3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90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B3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D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D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D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7C7F"/>
    <w:pPr>
      <w:ind w:left="720"/>
      <w:contextualSpacing/>
    </w:pPr>
  </w:style>
  <w:style w:type="paragraph" w:customStyle="1" w:styleId="Default">
    <w:name w:val="Default"/>
    <w:rsid w:val="00A75A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0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RB@lsuhsc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suhsc.edu/administration/academic/ors/unanticipated_problem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suhsc.edu/administration/academic/ors/kuali_quickguides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FD8C-79B3-4C8F-B502-59D5C6DE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453</Words>
  <Characters>2586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Jennifer K.</dc:creator>
  <cp:keywords/>
  <dc:description/>
  <cp:lastModifiedBy>Alam, Jawed</cp:lastModifiedBy>
  <cp:revision>5</cp:revision>
  <dcterms:created xsi:type="dcterms:W3CDTF">2020-07-13T19:13:00Z</dcterms:created>
  <dcterms:modified xsi:type="dcterms:W3CDTF">2020-07-13T19:54:00Z</dcterms:modified>
</cp:coreProperties>
</file>